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9E41BB" w14:textId="77777777" w:rsidR="007474C7" w:rsidRPr="00430DE2" w:rsidRDefault="007474C7">
      <w:pPr>
        <w:pStyle w:val="Textoindependiente"/>
        <w:spacing w:before="10"/>
        <w:rPr>
          <w:color w:val="000000" w:themeColor="text1"/>
          <w:sz w:val="26"/>
        </w:rPr>
      </w:pPr>
    </w:p>
    <w:p w14:paraId="66FE3CCD" w14:textId="77777777" w:rsidR="007474C7" w:rsidRPr="00430DE2" w:rsidRDefault="007474C7">
      <w:pPr>
        <w:pStyle w:val="Textoindependiente"/>
        <w:spacing w:before="8"/>
        <w:rPr>
          <w:color w:val="000000" w:themeColor="text1"/>
        </w:rPr>
      </w:pPr>
    </w:p>
    <w:p w14:paraId="51E842E1" w14:textId="77777777" w:rsidR="00DE0A26" w:rsidRPr="00430DE2" w:rsidRDefault="00DE0A26" w:rsidP="00DE0A26">
      <w:pPr>
        <w:jc w:val="center"/>
        <w:rPr>
          <w:rFonts w:ascii="Garamond" w:hAnsi="Garamond" w:cs="Arial"/>
          <w:b/>
          <w:color w:val="000000" w:themeColor="text1"/>
          <w:lang w:val="pt-BR"/>
        </w:rPr>
      </w:pPr>
    </w:p>
    <w:p w14:paraId="6A9B1F15" w14:textId="77777777" w:rsidR="00DE0A26" w:rsidRPr="00430DE2" w:rsidRDefault="00DE0A26" w:rsidP="00DE0A26">
      <w:pPr>
        <w:jc w:val="center"/>
        <w:rPr>
          <w:rFonts w:ascii="Garamond" w:hAnsi="Garamond" w:cs="Arial"/>
          <w:b/>
          <w:color w:val="000000" w:themeColor="text1"/>
          <w:lang w:val="pt-BR"/>
        </w:rPr>
      </w:pPr>
    </w:p>
    <w:p w14:paraId="36C8214F" w14:textId="0FC92E73" w:rsidR="00DE0A26" w:rsidRDefault="00DE0A26" w:rsidP="00DE0A26">
      <w:pPr>
        <w:jc w:val="center"/>
        <w:rPr>
          <w:rFonts w:ascii="Garamond" w:hAnsi="Garamond" w:cs="Arial"/>
          <w:b/>
          <w:color w:val="000000" w:themeColor="text1"/>
          <w:lang w:val="pt-BR"/>
        </w:rPr>
      </w:pPr>
      <w:r w:rsidRPr="00430DE2">
        <w:rPr>
          <w:rFonts w:ascii="Garamond" w:hAnsi="Garamond" w:cs="Arial"/>
          <w:b/>
          <w:color w:val="000000" w:themeColor="text1"/>
          <w:lang w:val="pt-BR"/>
        </w:rPr>
        <w:t>MEMORANDO</w:t>
      </w:r>
    </w:p>
    <w:p w14:paraId="3407B0A5" w14:textId="77777777" w:rsidR="00BC4513" w:rsidRDefault="00BC4513" w:rsidP="00DE0A26">
      <w:pPr>
        <w:jc w:val="center"/>
        <w:rPr>
          <w:rFonts w:ascii="Garamond" w:hAnsi="Garamond" w:cs="Arial"/>
          <w:b/>
          <w:color w:val="000000" w:themeColor="text1"/>
          <w:lang w:val="pt-BR"/>
        </w:rPr>
      </w:pPr>
    </w:p>
    <w:p w14:paraId="012F7D32" w14:textId="15E29E50" w:rsidR="00BC4513" w:rsidRDefault="00BC4513" w:rsidP="00DE0A26">
      <w:pPr>
        <w:jc w:val="center"/>
        <w:rPr>
          <w:rFonts w:ascii="Garamond" w:hAnsi="Garamond" w:cs="Arial"/>
          <w:b/>
          <w:color w:val="000000" w:themeColor="text1"/>
          <w:lang w:val="pt-BR"/>
        </w:rPr>
      </w:pPr>
    </w:p>
    <w:p w14:paraId="31E030EA" w14:textId="26106CA1" w:rsidR="00BC4513" w:rsidRDefault="00BC4513" w:rsidP="00BC4513">
      <w:pPr>
        <w:rPr>
          <w:rFonts w:ascii="Garamond" w:hAnsi="Garamond" w:cs="Arial"/>
          <w:bCs/>
          <w:color w:val="000000" w:themeColor="text1"/>
          <w:lang w:val="pt-BR"/>
        </w:rPr>
      </w:pPr>
      <w:r w:rsidRPr="00BC4513">
        <w:rPr>
          <w:rFonts w:ascii="Garamond" w:hAnsi="Garamond" w:cs="Arial"/>
          <w:bCs/>
          <w:color w:val="000000" w:themeColor="text1"/>
          <w:lang w:val="pt-BR"/>
        </w:rPr>
        <w:t>602</w:t>
      </w:r>
    </w:p>
    <w:p w14:paraId="5F24294A" w14:textId="0950DCB2" w:rsidR="00BC4513" w:rsidRDefault="00BC4513" w:rsidP="00BC4513">
      <w:pPr>
        <w:rPr>
          <w:rFonts w:ascii="Garamond" w:hAnsi="Garamond" w:cs="Arial"/>
          <w:bCs/>
          <w:color w:val="000000" w:themeColor="text1"/>
          <w:lang w:val="pt-BR"/>
        </w:rPr>
      </w:pPr>
    </w:p>
    <w:p w14:paraId="7E2F3FD9" w14:textId="272DE30C" w:rsidR="00BC4513" w:rsidRDefault="00BC4513" w:rsidP="00BC4513">
      <w:pPr>
        <w:rPr>
          <w:rFonts w:ascii="Garamond" w:hAnsi="Garamond" w:cs="Arial"/>
          <w:bCs/>
          <w:color w:val="000000" w:themeColor="text1"/>
          <w:lang w:val="pt-BR"/>
        </w:rPr>
      </w:pPr>
      <w:r>
        <w:rPr>
          <w:rFonts w:ascii="Garamond" w:hAnsi="Garamond" w:cs="Arial"/>
          <w:bCs/>
          <w:color w:val="000000" w:themeColor="text1"/>
          <w:lang w:val="pt-BR"/>
        </w:rPr>
        <w:t>Bogotá D.C.</w:t>
      </w:r>
    </w:p>
    <w:p w14:paraId="7DF0891E" w14:textId="77777777" w:rsidR="00BC4513" w:rsidRPr="00BC4513" w:rsidRDefault="00BC4513" w:rsidP="00BC4513">
      <w:pPr>
        <w:rPr>
          <w:rFonts w:ascii="Garamond" w:hAnsi="Garamond" w:cs="Arial"/>
          <w:bCs/>
          <w:color w:val="000000" w:themeColor="text1"/>
          <w:lang w:val="pt-BR"/>
        </w:rPr>
      </w:pPr>
    </w:p>
    <w:p w14:paraId="36B2AF56" w14:textId="77777777" w:rsidR="00DE0A26" w:rsidRPr="00BC4513" w:rsidRDefault="00DE0A26" w:rsidP="00BC4513">
      <w:pPr>
        <w:rPr>
          <w:rFonts w:ascii="Garamond" w:hAnsi="Garamond" w:cs="Arial"/>
          <w:bCs/>
          <w:color w:val="000000" w:themeColor="text1"/>
          <w:lang w:val="pt-BR"/>
        </w:rPr>
      </w:pPr>
    </w:p>
    <w:p w14:paraId="2A982735" w14:textId="56C07181" w:rsidR="00B35502" w:rsidRPr="009B3E50" w:rsidRDefault="00DE0A26" w:rsidP="00B35502">
      <w:pPr>
        <w:ind w:left="1412" w:hanging="1412"/>
        <w:jc w:val="both"/>
        <w:rPr>
          <w:rFonts w:ascii="Garamond" w:hAnsi="Garamond"/>
          <w:color w:val="000000" w:themeColor="text1"/>
          <w:lang w:val="pt-BR"/>
        </w:rPr>
      </w:pPr>
      <w:bookmarkStart w:id="0" w:name="_Hlk180504696"/>
      <w:r w:rsidRPr="009B3E50">
        <w:rPr>
          <w:rFonts w:ascii="Garamond" w:hAnsi="Garamond"/>
          <w:color w:val="000000" w:themeColor="text1"/>
          <w:lang w:val="pt-BR"/>
        </w:rPr>
        <w:t xml:space="preserve">PARA: </w:t>
      </w:r>
      <w:r w:rsidRPr="009B3E50">
        <w:rPr>
          <w:rFonts w:ascii="Garamond" w:hAnsi="Garamond"/>
          <w:color w:val="000000" w:themeColor="text1"/>
          <w:lang w:val="pt-BR"/>
        </w:rPr>
        <w:tab/>
      </w:r>
      <w:r w:rsidR="00046948" w:rsidRPr="009B3E50">
        <w:rPr>
          <w:rFonts w:ascii="Garamond" w:hAnsi="Garamond"/>
          <w:color w:val="000000" w:themeColor="text1"/>
          <w:lang w:val="pt-BR"/>
        </w:rPr>
        <w:tab/>
      </w:r>
      <w:r w:rsidR="00A14219" w:rsidRPr="009B3E50">
        <w:rPr>
          <w:rFonts w:ascii="Garamond" w:hAnsi="Garamond"/>
          <w:color w:val="000000" w:themeColor="text1"/>
          <w:lang w:val="pt-BR"/>
        </w:rPr>
        <w:tab/>
      </w:r>
      <w:r w:rsidR="005E6128" w:rsidRPr="009B3E50">
        <w:rPr>
          <w:rFonts w:ascii="Garamond" w:hAnsi="Garamond"/>
          <w:b/>
          <w:bCs/>
          <w:color w:val="000000" w:themeColor="text1"/>
          <w:lang w:val="pt-BR"/>
        </w:rPr>
        <w:t>EDUARDO ANDRÉS GARZÓN TORRES</w:t>
      </w:r>
    </w:p>
    <w:p w14:paraId="2A24E2C3" w14:textId="3E3E2BE7" w:rsidR="00B35502" w:rsidRPr="009B3E50" w:rsidRDefault="00B35502" w:rsidP="00B35502">
      <w:pPr>
        <w:ind w:left="1412" w:hanging="1412"/>
        <w:jc w:val="both"/>
        <w:rPr>
          <w:rFonts w:ascii="Garamond" w:hAnsi="Garamond"/>
          <w:color w:val="000000" w:themeColor="text1"/>
          <w:lang w:val="pt-BR"/>
        </w:rPr>
      </w:pPr>
      <w:r w:rsidRPr="009B3E50">
        <w:rPr>
          <w:rFonts w:ascii="Garamond" w:hAnsi="Garamond"/>
          <w:color w:val="000000" w:themeColor="text1"/>
          <w:lang w:val="pt-BR"/>
        </w:rPr>
        <w:tab/>
      </w:r>
      <w:r w:rsidR="00A14219" w:rsidRPr="009B3E50">
        <w:rPr>
          <w:rFonts w:ascii="Garamond" w:hAnsi="Garamond"/>
          <w:color w:val="000000" w:themeColor="text1"/>
          <w:lang w:val="pt-BR"/>
        </w:rPr>
        <w:tab/>
      </w:r>
      <w:r w:rsidR="00A14219" w:rsidRPr="009B3E50">
        <w:rPr>
          <w:rFonts w:ascii="Garamond" w:hAnsi="Garamond"/>
          <w:color w:val="000000" w:themeColor="text1"/>
          <w:lang w:val="pt-BR"/>
        </w:rPr>
        <w:tab/>
      </w:r>
      <w:r w:rsidR="005E6128" w:rsidRPr="009B3E50">
        <w:rPr>
          <w:rFonts w:ascii="Garamond" w:hAnsi="Garamond"/>
          <w:color w:val="000000" w:themeColor="text1"/>
          <w:lang w:val="pt-BR"/>
        </w:rPr>
        <w:t>SUBSECRETARIO DE GESTIÓN LOCAL</w:t>
      </w:r>
    </w:p>
    <w:p w14:paraId="4F23F43C" w14:textId="641C29C1" w:rsidR="00DE0A26" w:rsidRPr="009B3E50" w:rsidRDefault="00DE0A26" w:rsidP="00B35502">
      <w:pPr>
        <w:jc w:val="both"/>
        <w:rPr>
          <w:rFonts w:ascii="Garamond" w:hAnsi="Garamond"/>
          <w:color w:val="000000" w:themeColor="text1"/>
          <w:lang w:val="pt-BR"/>
        </w:rPr>
      </w:pPr>
    </w:p>
    <w:p w14:paraId="315D9317" w14:textId="77777777" w:rsidR="00DE0A26" w:rsidRPr="009B3E50" w:rsidRDefault="00DE0A26" w:rsidP="00DE0A26">
      <w:pPr>
        <w:ind w:left="1412" w:hanging="1412"/>
        <w:jc w:val="both"/>
        <w:rPr>
          <w:rFonts w:ascii="Garamond" w:hAnsi="Garamond"/>
          <w:color w:val="000000" w:themeColor="text1"/>
          <w:lang w:val="pt-BR"/>
        </w:rPr>
      </w:pPr>
      <w:r w:rsidRPr="009B3E50">
        <w:rPr>
          <w:rFonts w:ascii="Garamond" w:hAnsi="Garamond"/>
          <w:color w:val="000000" w:themeColor="text1"/>
          <w:lang w:val="pt-BR"/>
        </w:rPr>
        <w:tab/>
      </w:r>
    </w:p>
    <w:p w14:paraId="59AABE38" w14:textId="5DDD9FF4" w:rsidR="00172831" w:rsidRPr="009B3E50" w:rsidRDefault="00DE0A26" w:rsidP="00172831">
      <w:pPr>
        <w:jc w:val="both"/>
        <w:rPr>
          <w:rFonts w:ascii="Garamond" w:hAnsi="Garamond"/>
          <w:color w:val="000000" w:themeColor="text1"/>
          <w:lang w:val="pt-BR"/>
        </w:rPr>
      </w:pPr>
      <w:r w:rsidRPr="009B3E50">
        <w:rPr>
          <w:rFonts w:ascii="Garamond" w:hAnsi="Garamond"/>
          <w:color w:val="000000" w:themeColor="text1"/>
          <w:lang w:val="pt-BR"/>
        </w:rPr>
        <w:t xml:space="preserve">DE: </w:t>
      </w:r>
      <w:r w:rsidRPr="009B3E50">
        <w:rPr>
          <w:rFonts w:ascii="Garamond" w:hAnsi="Garamond"/>
          <w:color w:val="000000" w:themeColor="text1"/>
          <w:lang w:val="pt-BR"/>
        </w:rPr>
        <w:tab/>
      </w:r>
      <w:r w:rsidRPr="009B3E50">
        <w:rPr>
          <w:rFonts w:ascii="Garamond" w:hAnsi="Garamond"/>
          <w:color w:val="000000" w:themeColor="text1"/>
          <w:lang w:val="pt-BR"/>
        </w:rPr>
        <w:tab/>
      </w:r>
      <w:r w:rsidR="00A14219" w:rsidRPr="009B3E50">
        <w:rPr>
          <w:rFonts w:ascii="Garamond" w:hAnsi="Garamond"/>
          <w:color w:val="000000" w:themeColor="text1"/>
          <w:lang w:val="pt-BR"/>
        </w:rPr>
        <w:tab/>
      </w:r>
      <w:r w:rsidR="00172831" w:rsidRPr="009B3E50">
        <w:rPr>
          <w:rFonts w:ascii="Garamond" w:hAnsi="Garamond"/>
          <w:b/>
          <w:bCs/>
          <w:color w:val="000000" w:themeColor="text1"/>
          <w:lang w:val="pt-BR"/>
        </w:rPr>
        <w:t>VÍCTOR HUGO HUERTAS PRADA</w:t>
      </w:r>
      <w:r w:rsidR="00172831" w:rsidRPr="009B3E50">
        <w:rPr>
          <w:rFonts w:ascii="Garamond" w:hAnsi="Garamond"/>
          <w:color w:val="000000" w:themeColor="text1"/>
          <w:lang w:val="pt-BR"/>
        </w:rPr>
        <w:t xml:space="preserve"> </w:t>
      </w:r>
    </w:p>
    <w:p w14:paraId="06504EF0" w14:textId="2493820E" w:rsidR="00172831" w:rsidRPr="009B3E50" w:rsidRDefault="00172831" w:rsidP="00172831">
      <w:pPr>
        <w:jc w:val="both"/>
        <w:rPr>
          <w:rFonts w:ascii="Garamond" w:hAnsi="Garamond"/>
          <w:color w:val="000000" w:themeColor="text1"/>
          <w:lang w:val="pt-BR"/>
        </w:rPr>
      </w:pPr>
      <w:r w:rsidRPr="009B3E50">
        <w:rPr>
          <w:rFonts w:ascii="Garamond" w:hAnsi="Garamond"/>
          <w:color w:val="000000" w:themeColor="text1"/>
          <w:lang w:val="pt-BR"/>
        </w:rPr>
        <w:tab/>
      </w:r>
      <w:r w:rsidRPr="009B3E50">
        <w:rPr>
          <w:rFonts w:ascii="Garamond" w:hAnsi="Garamond"/>
          <w:color w:val="000000" w:themeColor="text1"/>
          <w:lang w:val="pt-BR"/>
        </w:rPr>
        <w:tab/>
        <w:t xml:space="preserve"> </w:t>
      </w:r>
      <w:r w:rsidR="00A14219" w:rsidRPr="009B3E50">
        <w:rPr>
          <w:rFonts w:ascii="Garamond" w:hAnsi="Garamond"/>
          <w:color w:val="000000" w:themeColor="text1"/>
          <w:lang w:val="pt-BR"/>
        </w:rPr>
        <w:tab/>
      </w:r>
      <w:r w:rsidR="00625D74" w:rsidRPr="009B3E50">
        <w:rPr>
          <w:rFonts w:ascii="Garamond" w:hAnsi="Garamond"/>
          <w:color w:val="000000" w:themeColor="text1"/>
          <w:lang w:val="pt-BR"/>
        </w:rPr>
        <w:t>ALCALDE LOCAL DE ENGATIVÁ</w:t>
      </w:r>
    </w:p>
    <w:bookmarkEnd w:id="0"/>
    <w:p w14:paraId="32F1E603" w14:textId="77777777" w:rsidR="00DE0A26" w:rsidRPr="009B3E50" w:rsidRDefault="00DE0A26" w:rsidP="00DE0A26">
      <w:pPr>
        <w:jc w:val="both"/>
        <w:rPr>
          <w:rFonts w:ascii="Garamond" w:hAnsi="Garamond"/>
          <w:color w:val="000000" w:themeColor="text1"/>
          <w:lang w:val="pt-BR"/>
        </w:rPr>
      </w:pPr>
    </w:p>
    <w:p w14:paraId="365FEBF9" w14:textId="387AD192" w:rsidR="009A0E0E" w:rsidRDefault="00DE0A26" w:rsidP="00596D2D">
      <w:pPr>
        <w:ind w:left="2160" w:right="48" w:hanging="2160"/>
        <w:jc w:val="both"/>
        <w:rPr>
          <w:rFonts w:ascii="Garamond" w:hAnsi="Garamond"/>
          <w:color w:val="000000" w:themeColor="text1"/>
        </w:rPr>
      </w:pPr>
      <w:r w:rsidRPr="00430DE2">
        <w:rPr>
          <w:rFonts w:ascii="Garamond" w:hAnsi="Garamond"/>
          <w:color w:val="000000" w:themeColor="text1"/>
        </w:rPr>
        <w:t>ASUNTO:</w:t>
      </w:r>
      <w:r w:rsidRPr="00430DE2">
        <w:rPr>
          <w:rFonts w:ascii="Garamond" w:hAnsi="Garamond"/>
          <w:color w:val="000000" w:themeColor="text1"/>
        </w:rPr>
        <w:tab/>
      </w:r>
      <w:bookmarkStart w:id="1" w:name="_Hlk180504714"/>
      <w:r w:rsidR="005E3987">
        <w:rPr>
          <w:rFonts w:ascii="Garamond" w:hAnsi="Garamond"/>
          <w:color w:val="000000" w:themeColor="text1"/>
        </w:rPr>
        <w:t xml:space="preserve">Respuesta </w:t>
      </w:r>
      <w:r w:rsidR="005E3987" w:rsidRPr="005E3987">
        <w:rPr>
          <w:rFonts w:ascii="Garamond" w:hAnsi="Garamond"/>
          <w:color w:val="000000" w:themeColor="text1"/>
        </w:rPr>
        <w:t>Solicitud de información para la atención del Derecho de Petición No. 20264601798842 – Requerimiento BTE 3663042026, relacionado con el “Desglose, ejecución presupuestal y justificación técnica del gasto en seguridad vial e infraestructura para entornos escolares.”.</w:t>
      </w:r>
    </w:p>
    <w:p w14:paraId="0BB093BC" w14:textId="77777777" w:rsidR="002F3639" w:rsidRDefault="002F3639" w:rsidP="002F3639">
      <w:pPr>
        <w:ind w:left="1410" w:right="48" w:hanging="1410"/>
        <w:jc w:val="both"/>
        <w:rPr>
          <w:rFonts w:ascii="Garamond" w:hAnsi="Garamond"/>
          <w:color w:val="000000" w:themeColor="text1"/>
        </w:rPr>
      </w:pPr>
    </w:p>
    <w:p w14:paraId="4216FDC7" w14:textId="63CF7545" w:rsidR="009A0E0E" w:rsidRPr="00430DE2" w:rsidRDefault="009A0E0E" w:rsidP="00DE0A26">
      <w:pPr>
        <w:ind w:left="1410" w:right="48" w:hanging="1410"/>
        <w:jc w:val="both"/>
        <w:rPr>
          <w:rFonts w:ascii="Garamond" w:hAnsi="Garamond"/>
          <w:color w:val="000000" w:themeColor="text1"/>
        </w:rPr>
      </w:pPr>
      <w:r>
        <w:rPr>
          <w:rFonts w:ascii="Garamond" w:hAnsi="Garamond"/>
          <w:color w:val="000000" w:themeColor="text1"/>
        </w:rPr>
        <w:t>REFERENCIA:</w:t>
      </w:r>
      <w:r>
        <w:rPr>
          <w:rFonts w:ascii="Garamond" w:hAnsi="Garamond"/>
          <w:color w:val="000000" w:themeColor="text1"/>
        </w:rPr>
        <w:tab/>
      </w:r>
      <w:r w:rsidR="00ED32A7">
        <w:rPr>
          <w:rFonts w:ascii="Garamond" w:hAnsi="Garamond"/>
          <w:color w:val="000000" w:themeColor="text1"/>
        </w:rPr>
        <w:tab/>
      </w:r>
      <w:r>
        <w:rPr>
          <w:rFonts w:ascii="Garamond" w:hAnsi="Garamond"/>
          <w:color w:val="000000" w:themeColor="text1"/>
        </w:rPr>
        <w:t>Memorando No</w:t>
      </w:r>
      <w:r w:rsidRPr="009B3E50">
        <w:rPr>
          <w:rFonts w:ascii="Garamond" w:hAnsi="Garamond"/>
          <w:color w:val="000000" w:themeColor="text1"/>
        </w:rPr>
        <w:t xml:space="preserve">. </w:t>
      </w:r>
      <w:r w:rsidR="009B3E50" w:rsidRPr="00D857BE">
        <w:rPr>
          <w:rFonts w:ascii="Garamond" w:hAnsi="Garamond"/>
          <w:color w:val="000000" w:themeColor="text1"/>
          <w:lang w:val="es-CO"/>
        </w:rPr>
        <w:t>20262000211673</w:t>
      </w:r>
      <w:r w:rsidR="008C424D" w:rsidRPr="009B3E50">
        <w:rPr>
          <w:rFonts w:ascii="Garamond" w:hAnsi="Garamond"/>
          <w:color w:val="000000" w:themeColor="text1"/>
        </w:rPr>
        <w:t>.</w:t>
      </w:r>
    </w:p>
    <w:bookmarkEnd w:id="1"/>
    <w:p w14:paraId="150F1BEB" w14:textId="77777777" w:rsidR="00DE0A26" w:rsidRPr="00430DE2" w:rsidRDefault="00DE0A26" w:rsidP="00DE0A26">
      <w:pPr>
        <w:ind w:left="1410" w:right="48" w:hanging="1410"/>
        <w:jc w:val="both"/>
        <w:rPr>
          <w:rFonts w:ascii="Garamond" w:hAnsi="Garamond"/>
          <w:color w:val="000000" w:themeColor="text1"/>
        </w:rPr>
      </w:pPr>
    </w:p>
    <w:p w14:paraId="41431961" w14:textId="17A7B763" w:rsidR="00AA262F" w:rsidRPr="00AA262F" w:rsidRDefault="00AA262F" w:rsidP="00AA262F">
      <w:pPr>
        <w:tabs>
          <w:tab w:val="left" w:pos="2655"/>
        </w:tabs>
        <w:rPr>
          <w:rFonts w:ascii="Garamond" w:hAnsi="Garamond"/>
          <w:color w:val="000000" w:themeColor="text1"/>
        </w:rPr>
      </w:pPr>
      <w:r w:rsidRPr="00AA262F">
        <w:rPr>
          <w:rFonts w:ascii="Garamond" w:hAnsi="Garamond"/>
          <w:color w:val="000000" w:themeColor="text1"/>
        </w:rPr>
        <w:t>Cordial saludo</w:t>
      </w:r>
      <w:r w:rsidR="008C424D">
        <w:rPr>
          <w:rFonts w:ascii="Garamond" w:hAnsi="Garamond"/>
          <w:color w:val="000000" w:themeColor="text1"/>
        </w:rPr>
        <w:t>,</w:t>
      </w:r>
    </w:p>
    <w:p w14:paraId="46316C77" w14:textId="77777777" w:rsidR="00AA262F" w:rsidRPr="00AA262F" w:rsidRDefault="00AA262F" w:rsidP="00AA262F">
      <w:pPr>
        <w:tabs>
          <w:tab w:val="left" w:pos="2655"/>
        </w:tabs>
        <w:rPr>
          <w:rFonts w:ascii="Garamond" w:hAnsi="Garamond"/>
          <w:color w:val="000000" w:themeColor="text1"/>
        </w:rPr>
      </w:pPr>
    </w:p>
    <w:p w14:paraId="70FAAA21" w14:textId="039A1693" w:rsidR="00803564" w:rsidRDefault="00F53467" w:rsidP="00803564">
      <w:pPr>
        <w:tabs>
          <w:tab w:val="left" w:pos="2655"/>
        </w:tabs>
        <w:jc w:val="both"/>
        <w:rPr>
          <w:rFonts w:ascii="Garamond" w:hAnsi="Garamond"/>
          <w:color w:val="000000" w:themeColor="text1"/>
        </w:rPr>
      </w:pPr>
      <w:r w:rsidRPr="00F53467">
        <w:rPr>
          <w:rFonts w:ascii="Garamond" w:hAnsi="Garamond"/>
          <w:color w:val="000000" w:themeColor="text1"/>
        </w:rPr>
        <w:t xml:space="preserve">Mediante el presente memorando se da </w:t>
      </w:r>
      <w:r w:rsidR="00D857BE" w:rsidRPr="00D857BE">
        <w:rPr>
          <w:rFonts w:ascii="Garamond" w:hAnsi="Garamond"/>
          <w:color w:val="000000" w:themeColor="text1"/>
        </w:rPr>
        <w:t xml:space="preserve">respuesta oportuna y de fondo al derecho de petición presentado por el menor de edad </w:t>
      </w:r>
      <w:r w:rsidR="00D857BE" w:rsidRPr="00D857BE">
        <w:rPr>
          <w:rFonts w:ascii="Garamond" w:hAnsi="Garamond"/>
          <w:b/>
          <w:bCs/>
          <w:color w:val="000000" w:themeColor="text1"/>
        </w:rPr>
        <w:t>KEVIN SANTIAGO VARGAS HERRERA</w:t>
      </w:r>
      <w:r w:rsidR="00BE4825">
        <w:rPr>
          <w:rFonts w:ascii="Garamond" w:hAnsi="Garamond"/>
          <w:color w:val="000000" w:themeColor="text1"/>
        </w:rPr>
        <w:t xml:space="preserve">, </w:t>
      </w:r>
      <w:r w:rsidR="005A5391">
        <w:rPr>
          <w:rFonts w:ascii="Garamond" w:hAnsi="Garamond"/>
          <w:color w:val="000000" w:themeColor="text1"/>
        </w:rPr>
        <w:t>respecto al numeral 1</w:t>
      </w:r>
      <w:r w:rsidR="00803564">
        <w:rPr>
          <w:rFonts w:ascii="Garamond" w:hAnsi="Garamond"/>
          <w:color w:val="000000" w:themeColor="text1"/>
        </w:rPr>
        <w:t>:</w:t>
      </w:r>
    </w:p>
    <w:p w14:paraId="1E370633" w14:textId="77777777" w:rsidR="004461BE" w:rsidRPr="00803564" w:rsidRDefault="004461BE" w:rsidP="00803564">
      <w:pPr>
        <w:tabs>
          <w:tab w:val="left" w:pos="2655"/>
        </w:tabs>
        <w:jc w:val="both"/>
        <w:rPr>
          <w:rFonts w:ascii="Garamond" w:hAnsi="Garamond"/>
          <w:color w:val="000000" w:themeColor="text1"/>
        </w:rPr>
      </w:pPr>
    </w:p>
    <w:p w14:paraId="5B5DAB93" w14:textId="77777777" w:rsidR="00803564" w:rsidRDefault="00803564" w:rsidP="00803564">
      <w:pPr>
        <w:numPr>
          <w:ilvl w:val="0"/>
          <w:numId w:val="19"/>
        </w:numPr>
        <w:tabs>
          <w:tab w:val="left" w:pos="2655"/>
        </w:tabs>
        <w:jc w:val="both"/>
        <w:rPr>
          <w:rFonts w:ascii="Garamond" w:hAnsi="Garamond"/>
          <w:i/>
          <w:iCs/>
          <w:color w:val="000000" w:themeColor="text1"/>
        </w:rPr>
      </w:pPr>
      <w:r w:rsidRPr="00803564">
        <w:rPr>
          <w:rFonts w:ascii="Garamond" w:hAnsi="Garamond"/>
          <w:i/>
          <w:iCs/>
          <w:color w:val="000000" w:themeColor="text1"/>
        </w:rPr>
        <w:t>PRESUPUESTO EJECUTADO Y ASIGNADO: Informe el monto exacto de los recursos financieros del Fondo de Desarrollo Local (FDL) asignados y ejecutados durante la vigencia 2025 y lo proyectado para 2026, bajo el rubro de Mantenimiento y Rehabilitación de la Malla Vial Local y Espacio Público, especificando cuántos de esos recursos se priorizaron en frentes de obra adyacentes a las instituciones educativas oficiales.</w:t>
      </w:r>
    </w:p>
    <w:p w14:paraId="0308E837" w14:textId="77777777" w:rsidR="00536D53" w:rsidRDefault="00536D53" w:rsidP="00803564">
      <w:pPr>
        <w:tabs>
          <w:tab w:val="left" w:pos="2655"/>
        </w:tabs>
        <w:jc w:val="both"/>
        <w:rPr>
          <w:rFonts w:ascii="Garamond" w:hAnsi="Garamond"/>
          <w:color w:val="000000" w:themeColor="text1"/>
        </w:rPr>
      </w:pPr>
    </w:p>
    <w:p w14:paraId="48513337" w14:textId="318AF4CD" w:rsidR="00803564" w:rsidRDefault="00297827" w:rsidP="00803564">
      <w:pPr>
        <w:tabs>
          <w:tab w:val="left" w:pos="2655"/>
        </w:tabs>
        <w:jc w:val="both"/>
        <w:rPr>
          <w:rFonts w:ascii="Garamond" w:hAnsi="Garamond"/>
          <w:color w:val="000000" w:themeColor="text1"/>
        </w:rPr>
      </w:pPr>
      <w:r>
        <w:rPr>
          <w:rFonts w:ascii="Garamond" w:hAnsi="Garamond"/>
          <w:color w:val="000000" w:themeColor="text1"/>
        </w:rPr>
        <w:t xml:space="preserve"> </w:t>
      </w:r>
      <w:r w:rsidR="00741DB7" w:rsidRPr="00741DB7">
        <w:rPr>
          <w:rFonts w:ascii="Garamond" w:hAnsi="Garamond"/>
          <w:color w:val="000000" w:themeColor="text1"/>
        </w:rPr>
        <w:t xml:space="preserve">En atención al requerimiento, el Fondo de Desarrollo Local de Engativá (FDLE) se permite presentar el desglose detallado de los recursos financieros correspondientes al rubro de Mantenimiento y Rehabilitación de la Malla Vial Local y Espacio Público, diferenciando la asignación global del rubro y los recursos específicamente priorizados para la intervención integral de los frentes de obra y entornos adyacentes a las Instituciones Educativas Oficiales (IED) de la </w:t>
      </w:r>
      <w:r w:rsidR="00741DB7" w:rsidRPr="00757930">
        <w:rPr>
          <w:rFonts w:ascii="Garamond" w:hAnsi="Garamond"/>
          <w:color w:val="000000" w:themeColor="text1"/>
        </w:rPr>
        <w:t>localidad:</w:t>
      </w:r>
    </w:p>
    <w:p w14:paraId="5CA7E7DB" w14:textId="77777777" w:rsidR="00C631E2" w:rsidRPr="00757930" w:rsidRDefault="00C631E2" w:rsidP="00803564">
      <w:pPr>
        <w:tabs>
          <w:tab w:val="left" w:pos="2655"/>
        </w:tabs>
        <w:jc w:val="both"/>
        <w:rPr>
          <w:rFonts w:ascii="Garamond" w:hAnsi="Garamond"/>
          <w:color w:val="000000" w:themeColor="text1"/>
        </w:rPr>
      </w:pPr>
    </w:p>
    <w:p w14:paraId="7686EE46" w14:textId="77777777" w:rsidR="00757930" w:rsidRPr="00757930" w:rsidRDefault="00757930" w:rsidP="00757930">
      <w:pPr>
        <w:spacing w:after="160" w:line="259" w:lineRule="auto"/>
        <w:jc w:val="both"/>
        <w:rPr>
          <w:rFonts w:ascii="Garamond" w:hAnsi="Garamond"/>
          <w:color w:val="000000" w:themeColor="text1"/>
        </w:rPr>
      </w:pPr>
      <w:r w:rsidRPr="00757930">
        <w:rPr>
          <w:rFonts w:ascii="Garamond" w:hAnsi="Garamond"/>
          <w:color w:val="000000" w:themeColor="text1"/>
        </w:rPr>
        <w:t>A. Asignación Presupuestal General del Rubro</w:t>
      </w:r>
    </w:p>
    <w:p w14:paraId="316FF428" w14:textId="77777777" w:rsidR="00757930" w:rsidRPr="00C823D6" w:rsidRDefault="00757930" w:rsidP="00757930">
      <w:pPr>
        <w:spacing w:after="160" w:line="259" w:lineRule="auto"/>
        <w:jc w:val="both"/>
        <w:rPr>
          <w:rFonts w:ascii="Garamond" w:hAnsi="Garamond"/>
          <w:color w:val="000000" w:themeColor="text1"/>
        </w:rPr>
      </w:pPr>
      <w:r w:rsidRPr="00757930">
        <w:rPr>
          <w:rFonts w:ascii="Garamond" w:hAnsi="Garamond"/>
          <w:color w:val="000000" w:themeColor="text1"/>
        </w:rPr>
        <w:t xml:space="preserve">Corresponde al presupuesto asignado para el cumplimiento de las metas locales de conservación, mantenimiento y </w:t>
      </w:r>
      <w:r w:rsidRPr="00C823D6">
        <w:rPr>
          <w:rFonts w:ascii="Garamond" w:hAnsi="Garamond"/>
          <w:color w:val="000000" w:themeColor="text1"/>
        </w:rPr>
        <w:t>rehabilitación de la malla vial local e intermedia, así como de los elementos del espacio público peatonal:</w:t>
      </w:r>
    </w:p>
    <w:p w14:paraId="2EF67EC5" w14:textId="2C159E8A" w:rsidR="00757930" w:rsidRPr="00C823D6" w:rsidRDefault="00757930" w:rsidP="00757930">
      <w:pPr>
        <w:widowControl/>
        <w:numPr>
          <w:ilvl w:val="0"/>
          <w:numId w:val="20"/>
        </w:numPr>
        <w:autoSpaceDE/>
        <w:autoSpaceDN/>
        <w:spacing w:after="160" w:line="259" w:lineRule="auto"/>
        <w:jc w:val="both"/>
      </w:pPr>
      <w:r w:rsidRPr="00C823D6">
        <w:t>Recursos Asignados Vigencia 2025: $</w:t>
      </w:r>
      <w:r w:rsidR="006A04E3" w:rsidRPr="00C823D6">
        <w:t xml:space="preserve"> </w:t>
      </w:r>
      <w:r w:rsidR="006A04E3" w:rsidRPr="00C823D6">
        <w:rPr>
          <w:rFonts w:ascii="Garamond" w:hAnsi="Garamond"/>
          <w:color w:val="000000" w:themeColor="text1"/>
        </w:rPr>
        <w:t>17.848.725.000</w:t>
      </w:r>
      <w:r w:rsidRPr="00C823D6">
        <w:t>M/CTE.</w:t>
      </w:r>
    </w:p>
    <w:p w14:paraId="416A160C" w14:textId="1DF18072" w:rsidR="00757930" w:rsidRDefault="00757930" w:rsidP="00757930">
      <w:pPr>
        <w:widowControl/>
        <w:numPr>
          <w:ilvl w:val="0"/>
          <w:numId w:val="20"/>
        </w:numPr>
        <w:autoSpaceDE/>
        <w:autoSpaceDN/>
        <w:spacing w:after="160" w:line="259" w:lineRule="auto"/>
        <w:jc w:val="both"/>
      </w:pPr>
      <w:r w:rsidRPr="00C823D6">
        <w:t>Recursos Proyectados Vigencia 2026: $</w:t>
      </w:r>
      <w:r w:rsidR="006A04E3" w:rsidRPr="00C823D6">
        <w:t xml:space="preserve"> </w:t>
      </w:r>
      <w:r w:rsidR="006A04E3" w:rsidRPr="00C823D6">
        <w:rPr>
          <w:rFonts w:ascii="Garamond" w:hAnsi="Garamond"/>
          <w:color w:val="000000" w:themeColor="text1"/>
        </w:rPr>
        <w:t xml:space="preserve">19.253.736.000 </w:t>
      </w:r>
      <w:r w:rsidRPr="00C823D6">
        <w:t>M/CTE.</w:t>
      </w:r>
    </w:p>
    <w:p w14:paraId="66DF92BD" w14:textId="77777777" w:rsidR="00C631E2" w:rsidRPr="00C823D6" w:rsidRDefault="00C631E2" w:rsidP="00C631E2">
      <w:pPr>
        <w:widowControl/>
        <w:autoSpaceDE/>
        <w:autoSpaceDN/>
        <w:spacing w:after="160" w:line="259" w:lineRule="auto"/>
        <w:ind w:left="720"/>
        <w:jc w:val="both"/>
      </w:pPr>
    </w:p>
    <w:p w14:paraId="24EB6B7A" w14:textId="77777777" w:rsidR="00757930" w:rsidRPr="0007345A" w:rsidRDefault="00757930" w:rsidP="00803564">
      <w:pPr>
        <w:tabs>
          <w:tab w:val="left" w:pos="2655"/>
        </w:tabs>
        <w:jc w:val="both"/>
        <w:rPr>
          <w:rFonts w:ascii="Garamond" w:hAnsi="Garamond"/>
          <w:color w:val="000000" w:themeColor="text1"/>
        </w:rPr>
      </w:pPr>
    </w:p>
    <w:p w14:paraId="54725A52" w14:textId="14F5EBAF" w:rsidR="00EF75D1" w:rsidRDefault="00EF75D1" w:rsidP="006F129C">
      <w:pPr>
        <w:tabs>
          <w:tab w:val="left" w:pos="2655"/>
        </w:tabs>
        <w:jc w:val="both"/>
        <w:rPr>
          <w:rFonts w:ascii="Garamond" w:hAnsi="Garamond"/>
          <w:color w:val="000000" w:themeColor="text1"/>
        </w:rPr>
      </w:pPr>
      <w:r w:rsidRPr="006F129C">
        <w:rPr>
          <w:rFonts w:ascii="Garamond" w:hAnsi="Garamond"/>
          <w:color w:val="000000" w:themeColor="text1"/>
        </w:rPr>
        <w:t xml:space="preserve">B. Recursos </w:t>
      </w:r>
      <w:r w:rsidR="00116BF4">
        <w:rPr>
          <w:rFonts w:ascii="Garamond" w:hAnsi="Garamond"/>
          <w:color w:val="000000" w:themeColor="text1"/>
        </w:rPr>
        <w:t>comprometidos</w:t>
      </w:r>
      <w:r w:rsidRPr="006F129C">
        <w:rPr>
          <w:rFonts w:ascii="Garamond" w:hAnsi="Garamond"/>
          <w:color w:val="000000" w:themeColor="text1"/>
        </w:rPr>
        <w:t xml:space="preserve"> en Frentes de Obra Adyacentes a Instituciones Educativas Oficiales</w:t>
      </w:r>
    </w:p>
    <w:p w14:paraId="4FB6E143" w14:textId="77777777" w:rsidR="00C631E2" w:rsidRPr="006F129C" w:rsidRDefault="00C631E2" w:rsidP="006F129C">
      <w:pPr>
        <w:tabs>
          <w:tab w:val="left" w:pos="2655"/>
        </w:tabs>
        <w:jc w:val="both"/>
        <w:rPr>
          <w:rFonts w:ascii="Garamond" w:hAnsi="Garamond"/>
          <w:color w:val="000000" w:themeColor="text1"/>
        </w:rPr>
      </w:pPr>
    </w:p>
    <w:p w14:paraId="41FFCD29" w14:textId="77777777" w:rsidR="00EF75D1" w:rsidRPr="006F129C" w:rsidRDefault="00EF75D1" w:rsidP="006F129C">
      <w:pPr>
        <w:tabs>
          <w:tab w:val="left" w:pos="2655"/>
        </w:tabs>
        <w:jc w:val="both"/>
        <w:rPr>
          <w:rFonts w:ascii="Garamond" w:hAnsi="Garamond"/>
          <w:color w:val="000000" w:themeColor="text1"/>
        </w:rPr>
      </w:pPr>
      <w:r w:rsidRPr="006F129C">
        <w:rPr>
          <w:rFonts w:ascii="Garamond" w:hAnsi="Garamond"/>
          <w:color w:val="000000" w:themeColor="text1"/>
        </w:rPr>
        <w:t>En concordancia con las políticas de entornos escolares seguros, accesibilidad universal y la necesidad de mitigar riesgos viales para la comunidad estudiantil, el FDLE priorizó frentes de obra de alto impacto periférico a los colegios oficiales.</w:t>
      </w:r>
    </w:p>
    <w:p w14:paraId="0D6E81C7" w14:textId="77777777" w:rsidR="00EF75D1" w:rsidRDefault="00EF75D1" w:rsidP="006F129C">
      <w:pPr>
        <w:tabs>
          <w:tab w:val="left" w:pos="2655"/>
        </w:tabs>
        <w:jc w:val="both"/>
        <w:rPr>
          <w:rFonts w:ascii="Garamond" w:hAnsi="Garamond"/>
          <w:color w:val="000000" w:themeColor="text1"/>
        </w:rPr>
      </w:pPr>
      <w:r w:rsidRPr="006F129C">
        <w:rPr>
          <w:rFonts w:ascii="Garamond" w:hAnsi="Garamond"/>
          <w:color w:val="000000" w:themeColor="text1"/>
        </w:rPr>
        <w:t>Bajo este enfoque de priorización integral (que abarca la sumatoria de tramos viales, rutas de acceso escolar, señalización y urbanismo táctico asociado dentro del marco de la contratación de la malla vial), los recursos financieros destinados a estos sectores específicos corresponden a:</w:t>
      </w:r>
    </w:p>
    <w:p w14:paraId="05EA52B0" w14:textId="77777777" w:rsidR="00C823D6" w:rsidRPr="006F129C" w:rsidRDefault="00C823D6" w:rsidP="006F129C">
      <w:pPr>
        <w:tabs>
          <w:tab w:val="left" w:pos="2655"/>
        </w:tabs>
        <w:jc w:val="both"/>
        <w:rPr>
          <w:rFonts w:ascii="Garamond" w:hAnsi="Garamond"/>
          <w:color w:val="000000" w:themeColor="text1"/>
        </w:rPr>
      </w:pPr>
    </w:p>
    <w:p w14:paraId="637567A3" w14:textId="3E5D1022" w:rsidR="00EF75D1" w:rsidRDefault="00EF75D1" w:rsidP="006F129C">
      <w:pPr>
        <w:pStyle w:val="Prrafodelista"/>
        <w:numPr>
          <w:ilvl w:val="0"/>
          <w:numId w:val="22"/>
        </w:numPr>
        <w:tabs>
          <w:tab w:val="num" w:pos="720"/>
          <w:tab w:val="left" w:pos="2655"/>
        </w:tabs>
        <w:rPr>
          <w:rFonts w:ascii="Garamond" w:hAnsi="Garamond"/>
          <w:color w:val="000000" w:themeColor="text1"/>
        </w:rPr>
      </w:pPr>
      <w:r w:rsidRPr="006F129C">
        <w:rPr>
          <w:rFonts w:ascii="Garamond" w:hAnsi="Garamond"/>
          <w:color w:val="000000" w:themeColor="text1"/>
        </w:rPr>
        <w:t>Recursos Priorizados en Entornos Escolares - Vigencia 2025: $</w:t>
      </w:r>
      <w:r w:rsidRPr="006F129C">
        <w:rPr>
          <w:rFonts w:ascii="Garamond" w:hAnsi="Garamond"/>
          <w:color w:val="000000" w:themeColor="text1"/>
        </w:rPr>
        <w:t xml:space="preserve"> </w:t>
      </w:r>
      <w:r w:rsidR="005C3029" w:rsidRPr="006F129C">
        <w:rPr>
          <w:rFonts w:ascii="Garamond" w:hAnsi="Garamond"/>
          <w:color w:val="000000" w:themeColor="text1"/>
        </w:rPr>
        <w:t>17.848.725.000M/CTE</w:t>
      </w:r>
      <w:r w:rsidR="005C3029" w:rsidRPr="006F129C">
        <w:rPr>
          <w:rFonts w:ascii="Garamond" w:hAnsi="Garamond"/>
          <w:color w:val="000000" w:themeColor="text1"/>
        </w:rPr>
        <w:t>.</w:t>
      </w:r>
    </w:p>
    <w:p w14:paraId="35476593" w14:textId="77777777" w:rsidR="00C823D6" w:rsidRPr="006F129C" w:rsidRDefault="00C823D6" w:rsidP="00C823D6">
      <w:pPr>
        <w:pStyle w:val="Prrafodelista"/>
        <w:tabs>
          <w:tab w:val="num" w:pos="720"/>
          <w:tab w:val="left" w:pos="2655"/>
        </w:tabs>
        <w:ind w:left="1440" w:firstLine="0"/>
        <w:rPr>
          <w:rFonts w:ascii="Garamond" w:hAnsi="Garamond"/>
          <w:color w:val="000000" w:themeColor="text1"/>
        </w:rPr>
      </w:pPr>
    </w:p>
    <w:p w14:paraId="2A15C8D5" w14:textId="591F3F00" w:rsidR="00EF75D1" w:rsidRPr="00EE5974" w:rsidRDefault="00EF75D1" w:rsidP="001C32BF">
      <w:pPr>
        <w:pStyle w:val="Prrafodelista"/>
        <w:numPr>
          <w:ilvl w:val="0"/>
          <w:numId w:val="22"/>
        </w:numPr>
        <w:tabs>
          <w:tab w:val="num" w:pos="720"/>
          <w:tab w:val="left" w:pos="2655"/>
        </w:tabs>
        <w:rPr>
          <w:rFonts w:ascii="Garamond" w:hAnsi="Garamond"/>
          <w:color w:val="000000" w:themeColor="text1"/>
        </w:rPr>
      </w:pPr>
      <w:r w:rsidRPr="00EE5974">
        <w:rPr>
          <w:rFonts w:ascii="Garamond" w:hAnsi="Garamond"/>
          <w:color w:val="000000" w:themeColor="text1"/>
        </w:rPr>
        <w:t xml:space="preserve">Recursos Priorizados en Entornos Escolares </w:t>
      </w:r>
      <w:r w:rsidR="00116BF4" w:rsidRPr="00EE5974">
        <w:rPr>
          <w:rFonts w:ascii="Garamond" w:hAnsi="Garamond"/>
          <w:color w:val="000000" w:themeColor="text1"/>
        </w:rPr>
        <w:t>- Vigencia</w:t>
      </w:r>
      <w:r w:rsidRPr="00EE5974">
        <w:rPr>
          <w:rFonts w:ascii="Garamond" w:hAnsi="Garamond"/>
          <w:color w:val="000000" w:themeColor="text1"/>
        </w:rPr>
        <w:t xml:space="preserve"> 2026: $</w:t>
      </w:r>
      <w:r w:rsidR="006F129C" w:rsidRPr="00EE5974">
        <w:rPr>
          <w:rFonts w:ascii="Garamond" w:hAnsi="Garamond"/>
          <w:color w:val="000000" w:themeColor="text1"/>
        </w:rPr>
        <w:t>14</w:t>
      </w:r>
      <w:r w:rsidR="006F129C" w:rsidRPr="00EE5974">
        <w:rPr>
          <w:rFonts w:ascii="Garamond" w:hAnsi="Garamond"/>
          <w:color w:val="000000" w:themeColor="text1"/>
        </w:rPr>
        <w:t>.</w:t>
      </w:r>
      <w:r w:rsidR="006F129C" w:rsidRPr="00EE5974">
        <w:rPr>
          <w:rFonts w:ascii="Garamond" w:hAnsi="Garamond"/>
          <w:color w:val="000000" w:themeColor="text1"/>
        </w:rPr>
        <w:t>776</w:t>
      </w:r>
      <w:r w:rsidR="006F129C" w:rsidRPr="00EE5974">
        <w:rPr>
          <w:rFonts w:ascii="Garamond" w:hAnsi="Garamond"/>
          <w:color w:val="000000" w:themeColor="text1"/>
        </w:rPr>
        <w:t>.</w:t>
      </w:r>
      <w:r w:rsidR="006F129C" w:rsidRPr="00EE5974">
        <w:rPr>
          <w:rFonts w:ascii="Garamond" w:hAnsi="Garamond"/>
          <w:color w:val="000000" w:themeColor="text1"/>
        </w:rPr>
        <w:t>056</w:t>
      </w:r>
      <w:r w:rsidR="006F129C" w:rsidRPr="00EE5974">
        <w:rPr>
          <w:rFonts w:ascii="Garamond" w:hAnsi="Garamond"/>
          <w:color w:val="000000" w:themeColor="text1"/>
        </w:rPr>
        <w:t>.</w:t>
      </w:r>
      <w:r w:rsidR="006F129C" w:rsidRPr="00EE5974">
        <w:rPr>
          <w:rFonts w:ascii="Garamond" w:hAnsi="Garamond"/>
          <w:color w:val="000000" w:themeColor="text1"/>
        </w:rPr>
        <w:t>620</w:t>
      </w:r>
      <w:r w:rsidRPr="00EE5974">
        <w:rPr>
          <w:rFonts w:ascii="Garamond" w:hAnsi="Garamond"/>
          <w:color w:val="000000" w:themeColor="text1"/>
        </w:rPr>
        <w:t>M/CTE.</w:t>
      </w:r>
    </w:p>
    <w:p w14:paraId="1DB61F57" w14:textId="77777777" w:rsidR="005F1834" w:rsidRDefault="005F1834" w:rsidP="005A2B8B">
      <w:pPr>
        <w:tabs>
          <w:tab w:val="left" w:pos="2655"/>
        </w:tabs>
        <w:jc w:val="both"/>
        <w:rPr>
          <w:rFonts w:ascii="Garamond" w:hAnsi="Garamond"/>
          <w:color w:val="000000" w:themeColor="text1"/>
        </w:rPr>
      </w:pPr>
    </w:p>
    <w:p w14:paraId="6ADADD0E" w14:textId="6494C4B4" w:rsidR="00C73C1C" w:rsidRDefault="00116BF4" w:rsidP="005A2B8B">
      <w:pPr>
        <w:tabs>
          <w:tab w:val="left" w:pos="2655"/>
        </w:tabs>
        <w:jc w:val="both"/>
        <w:rPr>
          <w:rFonts w:ascii="Garamond" w:hAnsi="Garamond"/>
          <w:color w:val="000000" w:themeColor="text1"/>
        </w:rPr>
      </w:pPr>
      <w:r>
        <w:rPr>
          <w:rFonts w:ascii="Garamond" w:hAnsi="Garamond"/>
          <w:color w:val="000000" w:themeColor="text1"/>
        </w:rPr>
        <w:t>Así</w:t>
      </w:r>
      <w:r w:rsidR="00B51342">
        <w:rPr>
          <w:rFonts w:ascii="Garamond" w:hAnsi="Garamond"/>
          <w:color w:val="000000" w:themeColor="text1"/>
        </w:rPr>
        <w:t xml:space="preserve"> mismo, </w:t>
      </w:r>
      <w:r w:rsidR="00BE4825">
        <w:rPr>
          <w:rFonts w:ascii="Garamond" w:hAnsi="Garamond"/>
          <w:color w:val="000000" w:themeColor="text1"/>
        </w:rPr>
        <w:t xml:space="preserve">se </w:t>
      </w:r>
      <w:r w:rsidR="00041AF1">
        <w:rPr>
          <w:rFonts w:ascii="Garamond" w:hAnsi="Garamond"/>
          <w:color w:val="000000" w:themeColor="text1"/>
        </w:rPr>
        <w:t xml:space="preserve">remite la matriz correspondiente al </w:t>
      </w:r>
      <w:r w:rsidR="00F65925">
        <w:rPr>
          <w:rFonts w:ascii="Garamond" w:hAnsi="Garamond"/>
          <w:color w:val="000000" w:themeColor="text1"/>
        </w:rPr>
        <w:t>numeral</w:t>
      </w:r>
      <w:r w:rsidR="00041AF1">
        <w:rPr>
          <w:rFonts w:ascii="Garamond" w:hAnsi="Garamond"/>
          <w:color w:val="000000" w:themeColor="text1"/>
        </w:rPr>
        <w:t xml:space="preserve"> </w:t>
      </w:r>
      <w:r w:rsidR="00F039F4">
        <w:rPr>
          <w:rFonts w:ascii="Garamond" w:hAnsi="Garamond"/>
          <w:color w:val="000000" w:themeColor="text1"/>
        </w:rPr>
        <w:t>5</w:t>
      </w:r>
      <w:r w:rsidR="00041AF1">
        <w:rPr>
          <w:rFonts w:ascii="Garamond" w:hAnsi="Garamond"/>
          <w:color w:val="000000" w:themeColor="text1"/>
        </w:rPr>
        <w:t xml:space="preserve"> archivo Excel (Anexo 1)</w:t>
      </w:r>
      <w:r w:rsidR="00780882">
        <w:rPr>
          <w:rFonts w:ascii="Garamond" w:hAnsi="Garamond"/>
          <w:color w:val="000000" w:themeColor="text1"/>
        </w:rPr>
        <w:t xml:space="preserve"> </w:t>
      </w:r>
      <w:r w:rsidR="005A2B8B">
        <w:rPr>
          <w:rFonts w:ascii="Garamond" w:hAnsi="Garamond"/>
          <w:color w:val="000000" w:themeColor="text1"/>
        </w:rPr>
        <w:t>debidamente diligenciada</w:t>
      </w:r>
      <w:r w:rsidR="00F039F4">
        <w:rPr>
          <w:rFonts w:ascii="Garamond" w:hAnsi="Garamond"/>
          <w:color w:val="000000" w:themeColor="text1"/>
        </w:rPr>
        <w:t xml:space="preserve"> </w:t>
      </w:r>
      <w:r w:rsidR="005A2B8B">
        <w:rPr>
          <w:rFonts w:ascii="Garamond" w:hAnsi="Garamond"/>
          <w:color w:val="000000" w:themeColor="text1"/>
        </w:rPr>
        <w:t>de acuerdo con las indicaciones establecidas para las mismas.</w:t>
      </w:r>
      <w:r w:rsidR="00F53467" w:rsidRPr="00F53467">
        <w:rPr>
          <w:rFonts w:ascii="Garamond" w:hAnsi="Garamond"/>
          <w:color w:val="000000" w:themeColor="text1"/>
        </w:rPr>
        <w:t xml:space="preserve"> </w:t>
      </w:r>
    </w:p>
    <w:p w14:paraId="084A2CF9" w14:textId="77777777" w:rsidR="002C6326" w:rsidRPr="00AA262F" w:rsidRDefault="002C6326" w:rsidP="002C6326">
      <w:pPr>
        <w:tabs>
          <w:tab w:val="left" w:pos="2655"/>
        </w:tabs>
        <w:ind w:left="720"/>
        <w:rPr>
          <w:rFonts w:ascii="Garamond" w:hAnsi="Garamond"/>
          <w:color w:val="000000" w:themeColor="text1"/>
        </w:rPr>
      </w:pPr>
    </w:p>
    <w:p w14:paraId="56206F2E" w14:textId="443BA4B6" w:rsidR="00DE0A26" w:rsidRPr="007E2BB2" w:rsidRDefault="00AA262F" w:rsidP="00AA262F">
      <w:pPr>
        <w:tabs>
          <w:tab w:val="left" w:pos="2655"/>
        </w:tabs>
        <w:rPr>
          <w:rFonts w:ascii="Garamond" w:hAnsi="Garamond" w:cs="Lohit Hindi"/>
          <w:color w:val="000000" w:themeColor="text1"/>
          <w:kern w:val="3"/>
          <w:lang w:eastAsia="zh-CN" w:bidi="hi-IN"/>
        </w:rPr>
      </w:pPr>
      <w:r w:rsidRPr="00AA262F">
        <w:rPr>
          <w:rFonts w:ascii="Garamond" w:hAnsi="Garamond"/>
          <w:color w:val="000000" w:themeColor="text1"/>
        </w:rPr>
        <w:t xml:space="preserve">Sin otro particular, quedamos prestos a cualquier inquietud en lo referente.   </w:t>
      </w:r>
    </w:p>
    <w:p w14:paraId="44D64D73" w14:textId="77777777" w:rsidR="007E2BB2" w:rsidRPr="008E48C0" w:rsidRDefault="007E2BB2" w:rsidP="00DE0A26">
      <w:pPr>
        <w:pStyle w:val="Prrafodelista"/>
        <w:tabs>
          <w:tab w:val="left" w:pos="2655"/>
        </w:tabs>
        <w:ind w:left="360"/>
        <w:rPr>
          <w:rFonts w:ascii="Garamond" w:hAnsi="Garamond" w:cs="Lohit Hindi"/>
          <w:color w:val="000000" w:themeColor="text1"/>
          <w:kern w:val="3"/>
          <w:sz w:val="92"/>
          <w:szCs w:val="92"/>
          <w:lang w:eastAsia="zh-CN" w:bidi="hi-IN"/>
        </w:rPr>
      </w:pPr>
    </w:p>
    <w:p w14:paraId="46B195C7" w14:textId="77777777" w:rsidR="00624271" w:rsidRPr="009B3E50" w:rsidRDefault="00624271" w:rsidP="00624271">
      <w:pPr>
        <w:jc w:val="both"/>
        <w:rPr>
          <w:rFonts w:ascii="Garamond" w:hAnsi="Garamond" w:cs="Arial"/>
          <w:b/>
          <w:bCs/>
          <w:lang w:val="es-CO"/>
        </w:rPr>
      </w:pPr>
      <w:r w:rsidRPr="009B3E50">
        <w:rPr>
          <w:rFonts w:ascii="Garamond" w:hAnsi="Garamond" w:cs="Arial"/>
          <w:b/>
          <w:bCs/>
          <w:lang w:val="es-CO"/>
        </w:rPr>
        <w:t>VICTOR HUGO HUERTAS PRADA</w:t>
      </w:r>
    </w:p>
    <w:p w14:paraId="25CBC26B" w14:textId="12B75EF1" w:rsidR="00624271" w:rsidRDefault="00624271" w:rsidP="00624271">
      <w:pPr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Alcalde Local</w:t>
      </w:r>
      <w:r w:rsidR="00A74602">
        <w:rPr>
          <w:rFonts w:ascii="Garamond" w:hAnsi="Garamond" w:cs="Arial"/>
        </w:rPr>
        <w:t xml:space="preserve"> de Engativá</w:t>
      </w:r>
    </w:p>
    <w:p w14:paraId="229E3828" w14:textId="2535C52B" w:rsidR="00DE0A26" w:rsidRPr="00F11317" w:rsidRDefault="00624271" w:rsidP="00F11317">
      <w:pPr>
        <w:jc w:val="both"/>
        <w:rPr>
          <w:rFonts w:ascii="Garamond" w:hAnsi="Garamond" w:cs="Arial"/>
          <w:lang w:val="es-CO"/>
        </w:rPr>
      </w:pPr>
      <w:r w:rsidRPr="00FC61DD">
        <w:rPr>
          <w:rFonts w:ascii="Garamond" w:hAnsi="Garamond" w:cs="Arial"/>
          <w:lang w:val="es-CO"/>
        </w:rPr>
        <w:t>alcalde.engativa@gobiernobogota.gov.co</w:t>
      </w:r>
    </w:p>
    <w:p w14:paraId="0762E2CB" w14:textId="7B0C08FE" w:rsidR="00F11317" w:rsidRDefault="00F11317" w:rsidP="00985BFB">
      <w:pPr>
        <w:rPr>
          <w:rFonts w:ascii="Garamond" w:hAnsi="Garamond" w:cs="Arial"/>
          <w:color w:val="000000"/>
          <w:sz w:val="16"/>
          <w:szCs w:val="16"/>
        </w:rPr>
      </w:pPr>
    </w:p>
    <w:p w14:paraId="5234A769" w14:textId="1512CB0D" w:rsidR="00A73D42" w:rsidRDefault="007814A8" w:rsidP="00A73D42">
      <w:pPr>
        <w:rPr>
          <w:rFonts w:ascii="Garamond" w:hAnsi="Garamond" w:cs="Arial"/>
          <w:color w:val="000000"/>
          <w:sz w:val="16"/>
          <w:szCs w:val="16"/>
        </w:rPr>
      </w:pPr>
      <w:r w:rsidRPr="00A73D42">
        <w:rPr>
          <w:rFonts w:ascii="Garamond" w:hAnsi="Garamond" w:cs="Arial"/>
          <w:color w:val="000000"/>
          <w:sz w:val="16"/>
          <w:szCs w:val="16"/>
        </w:rPr>
        <w:t xml:space="preserve">Anexo: </w:t>
      </w:r>
      <w:r w:rsidRPr="00A73D42">
        <w:rPr>
          <w:rFonts w:ascii="Garamond" w:hAnsi="Garamond" w:cs="Arial"/>
          <w:color w:val="000000"/>
          <w:sz w:val="16"/>
          <w:szCs w:val="16"/>
        </w:rPr>
        <w:tab/>
      </w:r>
      <w:r w:rsidR="00A73D42">
        <w:rPr>
          <w:rFonts w:ascii="Garamond" w:hAnsi="Garamond" w:cs="Arial"/>
          <w:color w:val="000000"/>
          <w:sz w:val="16"/>
          <w:szCs w:val="16"/>
        </w:rPr>
        <w:t xml:space="preserve">Matriz Punto </w:t>
      </w:r>
      <w:proofErr w:type="gramStart"/>
      <w:r w:rsidR="00E635BC">
        <w:rPr>
          <w:rFonts w:ascii="Garamond" w:hAnsi="Garamond" w:cs="Arial"/>
          <w:color w:val="000000"/>
          <w:sz w:val="16"/>
          <w:szCs w:val="16"/>
        </w:rPr>
        <w:t>5</w:t>
      </w:r>
      <w:r w:rsidR="00A73D42" w:rsidRPr="00A73D42">
        <w:rPr>
          <w:rFonts w:ascii="Garamond" w:hAnsi="Garamond" w:cs="Arial"/>
          <w:color w:val="000000"/>
          <w:sz w:val="16"/>
          <w:szCs w:val="16"/>
        </w:rPr>
        <w:t xml:space="preserve">  (</w:t>
      </w:r>
      <w:proofErr w:type="gramEnd"/>
      <w:r w:rsidR="00A73D42">
        <w:rPr>
          <w:rFonts w:ascii="Garamond" w:hAnsi="Garamond" w:cs="Arial"/>
          <w:color w:val="000000"/>
          <w:sz w:val="16"/>
          <w:szCs w:val="16"/>
        </w:rPr>
        <w:t>Archivo Excel</w:t>
      </w:r>
      <w:r w:rsidR="00A73D42" w:rsidRPr="00A73D42">
        <w:rPr>
          <w:rFonts w:ascii="Garamond" w:hAnsi="Garamond" w:cs="Arial"/>
          <w:color w:val="000000"/>
          <w:sz w:val="16"/>
          <w:szCs w:val="16"/>
        </w:rPr>
        <w:t>)</w:t>
      </w:r>
    </w:p>
    <w:p w14:paraId="08ACE12A" w14:textId="77777777" w:rsidR="00A73D42" w:rsidRPr="00A73D42" w:rsidRDefault="00A73D42" w:rsidP="00A73D42">
      <w:pPr>
        <w:ind w:firstLine="720"/>
        <w:rPr>
          <w:rFonts w:ascii="Garamond" w:hAnsi="Garamond" w:cs="Arial"/>
          <w:color w:val="000000"/>
          <w:sz w:val="16"/>
          <w:szCs w:val="16"/>
        </w:rPr>
      </w:pPr>
    </w:p>
    <w:p w14:paraId="06CB6030" w14:textId="7D016351" w:rsidR="00985BFB" w:rsidRPr="00E635BC" w:rsidRDefault="00985BFB" w:rsidP="00985BFB">
      <w:pPr>
        <w:rPr>
          <w:rFonts w:ascii="Garamond" w:hAnsi="Garamond" w:cs="Arial"/>
          <w:color w:val="000000"/>
          <w:sz w:val="16"/>
          <w:szCs w:val="16"/>
        </w:rPr>
      </w:pPr>
      <w:r w:rsidRPr="00E635BC">
        <w:rPr>
          <w:rFonts w:ascii="Garamond" w:hAnsi="Garamond" w:cs="Arial"/>
          <w:color w:val="000000"/>
          <w:sz w:val="16"/>
          <w:szCs w:val="16"/>
        </w:rPr>
        <w:t>Elaboró:</w:t>
      </w:r>
      <w:r w:rsidRPr="00E635BC">
        <w:rPr>
          <w:rFonts w:ascii="Garamond" w:hAnsi="Garamond" w:cs="Arial"/>
          <w:color w:val="000000"/>
          <w:sz w:val="16"/>
          <w:szCs w:val="16"/>
        </w:rPr>
        <w:tab/>
      </w:r>
      <w:r w:rsidR="00C823D6" w:rsidRPr="00E635BC">
        <w:rPr>
          <w:rFonts w:ascii="Garamond" w:hAnsi="Garamond" w:cs="Arial"/>
          <w:color w:val="000000"/>
          <w:sz w:val="16"/>
          <w:szCs w:val="16"/>
        </w:rPr>
        <w:t xml:space="preserve">Leonardo </w:t>
      </w:r>
      <w:r w:rsidR="00E635BC" w:rsidRPr="00E635BC">
        <w:rPr>
          <w:rFonts w:ascii="Garamond" w:hAnsi="Garamond" w:cs="Arial"/>
          <w:color w:val="000000"/>
          <w:sz w:val="16"/>
          <w:szCs w:val="16"/>
        </w:rPr>
        <w:t>Hernández</w:t>
      </w:r>
    </w:p>
    <w:p w14:paraId="60F91D18" w14:textId="77A5B5B1" w:rsidR="007474C7" w:rsidRPr="00A73D42" w:rsidRDefault="00985BFB" w:rsidP="00046948">
      <w:pPr>
        <w:rPr>
          <w:rFonts w:ascii="Garamond" w:hAnsi="Garamond" w:cs="Arial"/>
          <w:color w:val="000000"/>
          <w:sz w:val="16"/>
          <w:szCs w:val="16"/>
        </w:rPr>
      </w:pPr>
      <w:r w:rsidRPr="00A73D42">
        <w:rPr>
          <w:rFonts w:ascii="Garamond" w:hAnsi="Garamond" w:cs="Arial"/>
          <w:color w:val="000000"/>
          <w:sz w:val="16"/>
          <w:szCs w:val="16"/>
        </w:rPr>
        <w:t>Revisó:</w:t>
      </w:r>
      <w:r w:rsidRPr="00A73D42">
        <w:rPr>
          <w:rFonts w:ascii="Garamond" w:hAnsi="Garamond" w:cs="Arial"/>
          <w:color w:val="000000"/>
          <w:sz w:val="16"/>
          <w:szCs w:val="16"/>
        </w:rPr>
        <w:tab/>
      </w:r>
      <w:r w:rsidR="00A73D42" w:rsidRPr="00A73D42">
        <w:rPr>
          <w:rFonts w:ascii="Garamond" w:hAnsi="Garamond" w:cs="Arial"/>
          <w:color w:val="000000"/>
          <w:sz w:val="16"/>
          <w:szCs w:val="16"/>
        </w:rPr>
        <w:t>Frank Cuadros – Coordinador Infraestructura</w:t>
      </w:r>
    </w:p>
    <w:p w14:paraId="63C74A09" w14:textId="4C278180" w:rsidR="001E4D85" w:rsidRPr="00046948" w:rsidRDefault="001E4D85" w:rsidP="00857A3E">
      <w:pPr>
        <w:jc w:val="both"/>
        <w:rPr>
          <w:rFonts w:ascii="Garamond" w:hAnsi="Garamond" w:cs="Arial"/>
          <w:color w:val="000000"/>
          <w:sz w:val="16"/>
          <w:szCs w:val="16"/>
        </w:rPr>
      </w:pPr>
      <w:r w:rsidRPr="00A73D42">
        <w:rPr>
          <w:rFonts w:ascii="Garamond" w:hAnsi="Garamond" w:cs="Arial"/>
          <w:color w:val="000000"/>
          <w:sz w:val="16"/>
          <w:szCs w:val="16"/>
        </w:rPr>
        <w:t>Aprobó:</w:t>
      </w:r>
      <w:r w:rsidRPr="00A73D42">
        <w:rPr>
          <w:rFonts w:ascii="Garamond" w:hAnsi="Garamond" w:cs="Arial"/>
          <w:color w:val="000000"/>
          <w:sz w:val="16"/>
          <w:szCs w:val="16"/>
        </w:rPr>
        <w:tab/>
      </w:r>
      <w:r w:rsidR="00A73D42" w:rsidRPr="00A73D42">
        <w:rPr>
          <w:rFonts w:ascii="Garamond" w:hAnsi="Garamond" w:cs="Arial"/>
          <w:color w:val="000000"/>
          <w:sz w:val="16"/>
          <w:szCs w:val="16"/>
        </w:rPr>
        <w:t>Sandra Camargo – Coordinador Entes de Control</w:t>
      </w:r>
    </w:p>
    <w:sectPr w:rsidR="001E4D85" w:rsidRPr="00046948" w:rsidSect="00026CAC">
      <w:headerReference w:type="default" r:id="rId7"/>
      <w:footerReference w:type="default" r:id="rId8"/>
      <w:pgSz w:w="12240" w:h="15840"/>
      <w:pgMar w:top="1440" w:right="1077" w:bottom="1440" w:left="1077" w:header="578" w:footer="145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34663" w14:textId="77777777" w:rsidR="00654A72" w:rsidRDefault="00654A72">
      <w:r>
        <w:separator/>
      </w:r>
    </w:p>
  </w:endnote>
  <w:endnote w:type="continuationSeparator" w:id="0">
    <w:p w14:paraId="063CE9AD" w14:textId="77777777" w:rsidR="00654A72" w:rsidRDefault="00654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ohit Hindi">
    <w:altName w:val="Cambria"/>
    <w:charset w:val="00"/>
    <w:family w:val="auto"/>
    <w:pitch w:val="variable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BFA16" w14:textId="3B24A792" w:rsidR="007474C7" w:rsidRDefault="009F6807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515136" behindDoc="1" locked="0" layoutInCell="1" allowOverlap="1" wp14:anchorId="654ED3CD" wp14:editId="4CBBFD4B">
              <wp:simplePos x="0" y="0"/>
              <wp:positionH relativeFrom="page">
                <wp:posOffset>792480</wp:posOffset>
              </wp:positionH>
              <wp:positionV relativeFrom="bottomMargin">
                <wp:align>top</wp:align>
              </wp:positionV>
              <wp:extent cx="1588770" cy="838835"/>
              <wp:effectExtent l="0" t="0" r="11430" b="18415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8770" cy="838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544ADD" w14:textId="77777777" w:rsidR="007474C7" w:rsidRPr="009F6807" w:rsidRDefault="00C85F49">
                          <w:pPr>
                            <w:spacing w:before="13" w:line="183" w:lineRule="exact"/>
                            <w:ind w:left="20"/>
                            <w:rPr>
                              <w:rFonts w:ascii="Arial" w:hAnsi="Arial"/>
                              <w:b/>
                              <w:sz w:val="12"/>
                              <w:szCs w:val="12"/>
                            </w:rPr>
                          </w:pPr>
                          <w:r w:rsidRPr="009F6807">
                            <w:rPr>
                              <w:rFonts w:ascii="Arial" w:hAnsi="Arial"/>
                              <w:b/>
                              <w:sz w:val="12"/>
                              <w:szCs w:val="12"/>
                            </w:rPr>
                            <w:t>Alcaldía</w:t>
                          </w:r>
                          <w:r w:rsidRPr="009F6807">
                            <w:rPr>
                              <w:rFonts w:ascii="Arial" w:hAnsi="Arial"/>
                              <w:b/>
                              <w:spacing w:val="-5"/>
                              <w:sz w:val="12"/>
                              <w:szCs w:val="12"/>
                            </w:rPr>
                            <w:t xml:space="preserve"> </w:t>
                          </w:r>
                          <w:r w:rsidRPr="009F6807">
                            <w:rPr>
                              <w:rFonts w:ascii="Arial" w:hAnsi="Arial"/>
                              <w:b/>
                              <w:sz w:val="12"/>
                              <w:szCs w:val="12"/>
                            </w:rPr>
                            <w:t>Local</w:t>
                          </w:r>
                          <w:r w:rsidRPr="009F6807">
                            <w:rPr>
                              <w:rFonts w:ascii="Arial" w:hAnsi="Arial"/>
                              <w:b/>
                              <w:spacing w:val="-4"/>
                              <w:sz w:val="12"/>
                              <w:szCs w:val="12"/>
                            </w:rPr>
                            <w:t xml:space="preserve"> </w:t>
                          </w:r>
                          <w:r w:rsidRPr="009F6807">
                            <w:rPr>
                              <w:rFonts w:ascii="Arial" w:hAnsi="Arial"/>
                              <w:b/>
                              <w:sz w:val="12"/>
                              <w:szCs w:val="12"/>
                            </w:rPr>
                            <w:t>de</w:t>
                          </w:r>
                          <w:r w:rsidRPr="009F6807">
                            <w:rPr>
                              <w:rFonts w:ascii="Arial" w:hAnsi="Arial"/>
                              <w:b/>
                              <w:spacing w:val="-4"/>
                              <w:sz w:val="12"/>
                              <w:szCs w:val="12"/>
                            </w:rPr>
                            <w:t xml:space="preserve"> </w:t>
                          </w:r>
                          <w:r w:rsidRPr="009F6807">
                            <w:rPr>
                              <w:rFonts w:ascii="Arial" w:hAnsi="Arial"/>
                              <w:b/>
                              <w:sz w:val="12"/>
                              <w:szCs w:val="12"/>
                            </w:rPr>
                            <w:t>Engativá</w:t>
                          </w:r>
                        </w:p>
                        <w:p w14:paraId="5DC8BB41" w14:textId="77777777" w:rsidR="007474C7" w:rsidRPr="009F6807" w:rsidRDefault="00C85F49">
                          <w:pPr>
                            <w:spacing w:line="182" w:lineRule="exact"/>
                            <w:ind w:left="20"/>
                            <w:rPr>
                              <w:rFonts w:ascii="Arial MT" w:hAnsi="Arial MT"/>
                              <w:sz w:val="12"/>
                              <w:szCs w:val="12"/>
                            </w:rPr>
                          </w:pPr>
                          <w:r w:rsidRPr="009F6807">
                            <w:rPr>
                              <w:rFonts w:ascii="Arial MT" w:hAnsi="Arial MT"/>
                              <w:sz w:val="12"/>
                              <w:szCs w:val="12"/>
                            </w:rPr>
                            <w:t>Calle</w:t>
                          </w:r>
                          <w:r w:rsidRPr="009F6807">
                            <w:rPr>
                              <w:rFonts w:ascii="Arial MT" w:hAnsi="Arial MT"/>
                              <w:spacing w:val="-2"/>
                              <w:sz w:val="12"/>
                              <w:szCs w:val="12"/>
                            </w:rPr>
                            <w:t xml:space="preserve"> </w:t>
                          </w:r>
                          <w:r w:rsidRPr="009F6807">
                            <w:rPr>
                              <w:rFonts w:ascii="Arial MT" w:hAnsi="Arial MT"/>
                              <w:sz w:val="12"/>
                              <w:szCs w:val="12"/>
                            </w:rPr>
                            <w:t>71</w:t>
                          </w:r>
                          <w:r w:rsidRPr="009F6807">
                            <w:rPr>
                              <w:rFonts w:ascii="Arial MT" w:hAnsi="Arial MT"/>
                              <w:spacing w:val="-2"/>
                              <w:sz w:val="12"/>
                              <w:szCs w:val="12"/>
                            </w:rPr>
                            <w:t xml:space="preserve"> </w:t>
                          </w:r>
                          <w:r w:rsidRPr="009F6807">
                            <w:rPr>
                              <w:rFonts w:ascii="Arial MT" w:hAnsi="Arial MT"/>
                              <w:sz w:val="12"/>
                              <w:szCs w:val="12"/>
                            </w:rPr>
                            <w:t>No.</w:t>
                          </w:r>
                          <w:r w:rsidRPr="009F6807">
                            <w:rPr>
                              <w:rFonts w:ascii="Arial MT" w:hAnsi="Arial MT"/>
                              <w:spacing w:val="-2"/>
                              <w:sz w:val="12"/>
                              <w:szCs w:val="12"/>
                            </w:rPr>
                            <w:t xml:space="preserve"> </w:t>
                          </w:r>
                          <w:r w:rsidRPr="009F6807">
                            <w:rPr>
                              <w:rFonts w:ascii="Arial MT" w:hAnsi="Arial MT"/>
                              <w:sz w:val="12"/>
                              <w:szCs w:val="12"/>
                            </w:rPr>
                            <w:t>73</w:t>
                          </w:r>
                          <w:r w:rsidRPr="009F6807">
                            <w:rPr>
                              <w:rFonts w:ascii="Arial MT" w:hAnsi="Arial MT"/>
                              <w:spacing w:val="-2"/>
                              <w:sz w:val="12"/>
                              <w:szCs w:val="12"/>
                            </w:rPr>
                            <w:t xml:space="preserve"> </w:t>
                          </w:r>
                          <w:r w:rsidRPr="009F6807">
                            <w:rPr>
                              <w:rFonts w:ascii="Arial MT" w:hAnsi="Arial MT"/>
                              <w:sz w:val="12"/>
                              <w:szCs w:val="12"/>
                            </w:rPr>
                            <w:t>A</w:t>
                          </w:r>
                          <w:r w:rsidRPr="009F6807">
                            <w:rPr>
                              <w:rFonts w:ascii="Arial MT" w:hAnsi="Arial MT"/>
                              <w:spacing w:val="-1"/>
                              <w:sz w:val="12"/>
                              <w:szCs w:val="12"/>
                            </w:rPr>
                            <w:t xml:space="preserve"> </w:t>
                          </w:r>
                          <w:r w:rsidRPr="009F6807">
                            <w:rPr>
                              <w:rFonts w:ascii="Arial MT" w:hAnsi="Arial MT"/>
                              <w:sz w:val="12"/>
                              <w:szCs w:val="12"/>
                            </w:rPr>
                            <w:t>–</w:t>
                          </w:r>
                          <w:r w:rsidRPr="009F6807">
                            <w:rPr>
                              <w:rFonts w:ascii="Arial MT" w:hAnsi="Arial MT"/>
                              <w:spacing w:val="-2"/>
                              <w:sz w:val="12"/>
                              <w:szCs w:val="12"/>
                            </w:rPr>
                            <w:t xml:space="preserve"> </w:t>
                          </w:r>
                          <w:r w:rsidRPr="009F6807">
                            <w:rPr>
                              <w:rFonts w:ascii="Arial MT" w:hAnsi="Arial MT"/>
                              <w:sz w:val="12"/>
                              <w:szCs w:val="12"/>
                            </w:rPr>
                            <w:t>44</w:t>
                          </w:r>
                        </w:p>
                        <w:p w14:paraId="78C48493" w14:textId="77777777" w:rsidR="007474C7" w:rsidRPr="009F6807" w:rsidRDefault="00C85F49">
                          <w:pPr>
                            <w:spacing w:line="183" w:lineRule="exact"/>
                            <w:ind w:left="20"/>
                            <w:rPr>
                              <w:rFonts w:ascii="Arial MT" w:hAnsi="Arial MT"/>
                              <w:sz w:val="12"/>
                              <w:szCs w:val="12"/>
                            </w:rPr>
                          </w:pPr>
                          <w:r w:rsidRPr="009F6807">
                            <w:rPr>
                              <w:rFonts w:ascii="Arial MT" w:hAnsi="Arial MT"/>
                              <w:sz w:val="12"/>
                              <w:szCs w:val="12"/>
                            </w:rPr>
                            <w:t>Código</w:t>
                          </w:r>
                          <w:r w:rsidRPr="009F6807">
                            <w:rPr>
                              <w:rFonts w:ascii="Arial MT" w:hAnsi="Arial MT"/>
                              <w:spacing w:val="-7"/>
                              <w:sz w:val="12"/>
                              <w:szCs w:val="12"/>
                            </w:rPr>
                            <w:t xml:space="preserve"> </w:t>
                          </w:r>
                          <w:r w:rsidRPr="009F6807">
                            <w:rPr>
                              <w:rFonts w:ascii="Arial MT" w:hAnsi="Arial MT"/>
                              <w:sz w:val="12"/>
                              <w:szCs w:val="12"/>
                            </w:rPr>
                            <w:t>Postal:</w:t>
                          </w:r>
                          <w:r w:rsidRPr="009F6807">
                            <w:rPr>
                              <w:rFonts w:ascii="Arial MT" w:hAnsi="Arial MT"/>
                              <w:spacing w:val="-7"/>
                              <w:sz w:val="12"/>
                              <w:szCs w:val="12"/>
                            </w:rPr>
                            <w:t xml:space="preserve"> </w:t>
                          </w:r>
                          <w:r w:rsidRPr="009F6807">
                            <w:rPr>
                              <w:rFonts w:ascii="Arial MT" w:hAnsi="Arial MT"/>
                              <w:sz w:val="12"/>
                              <w:szCs w:val="12"/>
                            </w:rPr>
                            <w:t>111051</w:t>
                          </w:r>
                        </w:p>
                        <w:p w14:paraId="261F050C" w14:textId="77777777" w:rsidR="007474C7" w:rsidRPr="009F6807" w:rsidRDefault="00C85F49">
                          <w:pPr>
                            <w:spacing w:before="3" w:line="183" w:lineRule="exact"/>
                            <w:ind w:left="20"/>
                            <w:rPr>
                              <w:rFonts w:ascii="Arial MT"/>
                              <w:sz w:val="12"/>
                              <w:szCs w:val="12"/>
                            </w:rPr>
                          </w:pPr>
                          <w:r w:rsidRPr="009F6807">
                            <w:rPr>
                              <w:rFonts w:ascii="Arial MT"/>
                              <w:sz w:val="12"/>
                              <w:szCs w:val="12"/>
                            </w:rPr>
                            <w:t>Tel.</w:t>
                          </w:r>
                          <w:r w:rsidRPr="009F6807">
                            <w:rPr>
                              <w:rFonts w:ascii="Arial MT"/>
                              <w:spacing w:val="-4"/>
                              <w:sz w:val="12"/>
                              <w:szCs w:val="12"/>
                            </w:rPr>
                            <w:t xml:space="preserve"> </w:t>
                          </w:r>
                          <w:r w:rsidRPr="009F6807">
                            <w:rPr>
                              <w:rFonts w:ascii="Arial MT"/>
                              <w:sz w:val="12"/>
                              <w:szCs w:val="12"/>
                            </w:rPr>
                            <w:t>2916670</w:t>
                          </w:r>
                          <w:r w:rsidRPr="009F6807">
                            <w:rPr>
                              <w:rFonts w:ascii="Arial MT"/>
                              <w:spacing w:val="-3"/>
                              <w:sz w:val="12"/>
                              <w:szCs w:val="12"/>
                            </w:rPr>
                            <w:t xml:space="preserve"> </w:t>
                          </w:r>
                          <w:r w:rsidRPr="009F6807">
                            <w:rPr>
                              <w:rFonts w:ascii="Arial MT"/>
                              <w:sz w:val="12"/>
                              <w:szCs w:val="12"/>
                            </w:rPr>
                            <w:t>EXT.</w:t>
                          </w:r>
                          <w:r w:rsidRPr="009F6807">
                            <w:rPr>
                              <w:rFonts w:ascii="Arial MT"/>
                              <w:spacing w:val="-4"/>
                              <w:sz w:val="12"/>
                              <w:szCs w:val="12"/>
                            </w:rPr>
                            <w:t xml:space="preserve"> </w:t>
                          </w:r>
                          <w:r w:rsidRPr="009F6807">
                            <w:rPr>
                              <w:rFonts w:ascii="Arial MT"/>
                              <w:sz w:val="12"/>
                              <w:szCs w:val="12"/>
                            </w:rPr>
                            <w:t>2114-</w:t>
                          </w:r>
                        </w:p>
                        <w:p w14:paraId="0F116AC3" w14:textId="77777777" w:rsidR="007474C7" w:rsidRPr="009F6807" w:rsidRDefault="00C85F49">
                          <w:pPr>
                            <w:spacing w:line="182" w:lineRule="exact"/>
                            <w:ind w:left="20"/>
                            <w:rPr>
                              <w:rFonts w:ascii="Arial MT"/>
                              <w:sz w:val="12"/>
                              <w:szCs w:val="12"/>
                            </w:rPr>
                          </w:pPr>
                          <w:r w:rsidRPr="009F6807">
                            <w:rPr>
                              <w:rFonts w:ascii="Arial MT"/>
                              <w:sz w:val="12"/>
                              <w:szCs w:val="12"/>
                            </w:rPr>
                            <w:t>2814-2603</w:t>
                          </w:r>
                        </w:p>
                        <w:p w14:paraId="2A3986AB" w14:textId="77777777" w:rsidR="007474C7" w:rsidRPr="009F6807" w:rsidRDefault="00C85F49">
                          <w:pPr>
                            <w:spacing w:line="244" w:lineRule="auto"/>
                            <w:ind w:left="20" w:right="437"/>
                            <w:rPr>
                              <w:rFonts w:ascii="Arial MT" w:hAnsi="Arial MT"/>
                              <w:sz w:val="12"/>
                              <w:szCs w:val="12"/>
                            </w:rPr>
                          </w:pPr>
                          <w:r w:rsidRPr="009F6807">
                            <w:rPr>
                              <w:rFonts w:ascii="Arial MT" w:hAnsi="Arial MT"/>
                              <w:sz w:val="12"/>
                              <w:szCs w:val="12"/>
                            </w:rPr>
                            <w:t>Información</w:t>
                          </w:r>
                          <w:r w:rsidRPr="009F6807">
                            <w:rPr>
                              <w:rFonts w:ascii="Arial MT" w:hAnsi="Arial MT"/>
                              <w:spacing w:val="-6"/>
                              <w:sz w:val="12"/>
                              <w:szCs w:val="12"/>
                            </w:rPr>
                            <w:t xml:space="preserve"> </w:t>
                          </w:r>
                          <w:r w:rsidRPr="009F6807">
                            <w:rPr>
                              <w:rFonts w:ascii="Arial MT" w:hAnsi="Arial MT"/>
                              <w:sz w:val="12"/>
                              <w:szCs w:val="12"/>
                            </w:rPr>
                            <w:t>Línea</w:t>
                          </w:r>
                          <w:r w:rsidRPr="009F6807">
                            <w:rPr>
                              <w:rFonts w:ascii="Arial MT" w:hAnsi="Arial MT"/>
                              <w:spacing w:val="-6"/>
                              <w:sz w:val="12"/>
                              <w:szCs w:val="12"/>
                            </w:rPr>
                            <w:t xml:space="preserve"> </w:t>
                          </w:r>
                          <w:r w:rsidRPr="009F6807">
                            <w:rPr>
                              <w:rFonts w:ascii="Arial MT" w:hAnsi="Arial MT"/>
                              <w:sz w:val="12"/>
                              <w:szCs w:val="12"/>
                            </w:rPr>
                            <w:t>195</w:t>
                          </w:r>
                          <w:r w:rsidRPr="009F6807">
                            <w:rPr>
                              <w:rFonts w:ascii="Arial MT" w:hAnsi="Arial MT"/>
                              <w:spacing w:val="-42"/>
                              <w:sz w:val="12"/>
                              <w:szCs w:val="12"/>
                            </w:rPr>
                            <w:t xml:space="preserve"> </w:t>
                          </w:r>
                          <w:hyperlink r:id="rId1">
                            <w:r w:rsidRPr="009F6807">
                              <w:rPr>
                                <w:rFonts w:ascii="Arial MT" w:hAnsi="Arial MT"/>
                                <w:sz w:val="12"/>
                                <w:szCs w:val="12"/>
                              </w:rPr>
                              <w:t>www.engativa.gov.co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4ED3C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62.4pt;margin-top:0;width:125.1pt;height:66.05pt;z-index:-15801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top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" filled="f" stroked="f">
              <v:textbox inset="0,0,0,0">
                <w:txbxContent>
                  <w:p w14:paraId="15544ADD" w14:textId="77777777" w:rsidR="007474C7" w:rsidRPr="009F6807" w:rsidRDefault="00C85F49">
                    <w:pPr>
                      <w:spacing w:before="13" w:line="183" w:lineRule="exact"/>
                      <w:ind w:left="20"/>
                      <w:rPr>
                        <w:rFonts w:ascii="Arial" w:hAnsi="Arial"/>
                        <w:b/>
                        <w:sz w:val="12"/>
                        <w:szCs w:val="12"/>
                      </w:rPr>
                    </w:pPr>
                    <w:r w:rsidRPr="009F6807">
                      <w:rPr>
                        <w:rFonts w:ascii="Arial" w:hAnsi="Arial"/>
                        <w:b/>
                        <w:sz w:val="12"/>
                        <w:szCs w:val="12"/>
                      </w:rPr>
                      <w:t>Alcaldía</w:t>
                    </w:r>
                    <w:r w:rsidRPr="009F6807">
                      <w:rPr>
                        <w:rFonts w:ascii="Arial" w:hAnsi="Arial"/>
                        <w:b/>
                        <w:spacing w:val="-5"/>
                        <w:sz w:val="12"/>
                        <w:szCs w:val="12"/>
                      </w:rPr>
                      <w:t xml:space="preserve"> </w:t>
                    </w:r>
                    <w:r w:rsidRPr="009F6807">
                      <w:rPr>
                        <w:rFonts w:ascii="Arial" w:hAnsi="Arial"/>
                        <w:b/>
                        <w:sz w:val="12"/>
                        <w:szCs w:val="12"/>
                      </w:rPr>
                      <w:t>Local</w:t>
                    </w:r>
                    <w:r w:rsidRPr="009F6807">
                      <w:rPr>
                        <w:rFonts w:ascii="Arial" w:hAnsi="Arial"/>
                        <w:b/>
                        <w:spacing w:val="-4"/>
                        <w:sz w:val="12"/>
                        <w:szCs w:val="12"/>
                      </w:rPr>
                      <w:t xml:space="preserve"> </w:t>
                    </w:r>
                    <w:r w:rsidRPr="009F6807">
                      <w:rPr>
                        <w:rFonts w:ascii="Arial" w:hAnsi="Arial"/>
                        <w:b/>
                        <w:sz w:val="12"/>
                        <w:szCs w:val="12"/>
                      </w:rPr>
                      <w:t>de</w:t>
                    </w:r>
                    <w:r w:rsidRPr="009F6807">
                      <w:rPr>
                        <w:rFonts w:ascii="Arial" w:hAnsi="Arial"/>
                        <w:b/>
                        <w:spacing w:val="-4"/>
                        <w:sz w:val="12"/>
                        <w:szCs w:val="12"/>
                      </w:rPr>
                      <w:t xml:space="preserve"> </w:t>
                    </w:r>
                    <w:r w:rsidRPr="009F6807">
                      <w:rPr>
                        <w:rFonts w:ascii="Arial" w:hAnsi="Arial"/>
                        <w:b/>
                        <w:sz w:val="12"/>
                        <w:szCs w:val="12"/>
                      </w:rPr>
                      <w:t>Engativá</w:t>
                    </w:r>
                  </w:p>
                  <w:p w14:paraId="5DC8BB41" w14:textId="77777777" w:rsidR="007474C7" w:rsidRPr="009F6807" w:rsidRDefault="00C85F49">
                    <w:pPr>
                      <w:spacing w:line="182" w:lineRule="exact"/>
                      <w:ind w:left="20"/>
                      <w:rPr>
                        <w:rFonts w:ascii="Arial MT" w:hAnsi="Arial MT"/>
                        <w:sz w:val="12"/>
                        <w:szCs w:val="12"/>
                      </w:rPr>
                    </w:pPr>
                    <w:r w:rsidRPr="009F6807">
                      <w:rPr>
                        <w:rFonts w:ascii="Arial MT" w:hAnsi="Arial MT"/>
                        <w:sz w:val="12"/>
                        <w:szCs w:val="12"/>
                      </w:rPr>
                      <w:t>Calle</w:t>
                    </w:r>
                    <w:r w:rsidRPr="009F6807">
                      <w:rPr>
                        <w:rFonts w:ascii="Arial MT" w:hAnsi="Arial MT"/>
                        <w:spacing w:val="-2"/>
                        <w:sz w:val="12"/>
                        <w:szCs w:val="12"/>
                      </w:rPr>
                      <w:t xml:space="preserve"> </w:t>
                    </w:r>
                    <w:r w:rsidRPr="009F6807">
                      <w:rPr>
                        <w:rFonts w:ascii="Arial MT" w:hAnsi="Arial MT"/>
                        <w:sz w:val="12"/>
                        <w:szCs w:val="12"/>
                      </w:rPr>
                      <w:t>71</w:t>
                    </w:r>
                    <w:r w:rsidRPr="009F6807">
                      <w:rPr>
                        <w:rFonts w:ascii="Arial MT" w:hAnsi="Arial MT"/>
                        <w:spacing w:val="-2"/>
                        <w:sz w:val="12"/>
                        <w:szCs w:val="12"/>
                      </w:rPr>
                      <w:t xml:space="preserve"> </w:t>
                    </w:r>
                    <w:r w:rsidRPr="009F6807">
                      <w:rPr>
                        <w:rFonts w:ascii="Arial MT" w:hAnsi="Arial MT"/>
                        <w:sz w:val="12"/>
                        <w:szCs w:val="12"/>
                      </w:rPr>
                      <w:t>No.</w:t>
                    </w:r>
                    <w:r w:rsidRPr="009F6807">
                      <w:rPr>
                        <w:rFonts w:ascii="Arial MT" w:hAnsi="Arial MT"/>
                        <w:spacing w:val="-2"/>
                        <w:sz w:val="12"/>
                        <w:szCs w:val="12"/>
                      </w:rPr>
                      <w:t xml:space="preserve"> </w:t>
                    </w:r>
                    <w:r w:rsidRPr="009F6807">
                      <w:rPr>
                        <w:rFonts w:ascii="Arial MT" w:hAnsi="Arial MT"/>
                        <w:sz w:val="12"/>
                        <w:szCs w:val="12"/>
                      </w:rPr>
                      <w:t>73</w:t>
                    </w:r>
                    <w:r w:rsidRPr="009F6807">
                      <w:rPr>
                        <w:rFonts w:ascii="Arial MT" w:hAnsi="Arial MT"/>
                        <w:spacing w:val="-2"/>
                        <w:sz w:val="12"/>
                        <w:szCs w:val="12"/>
                      </w:rPr>
                      <w:t xml:space="preserve"> </w:t>
                    </w:r>
                    <w:r w:rsidRPr="009F6807">
                      <w:rPr>
                        <w:rFonts w:ascii="Arial MT" w:hAnsi="Arial MT"/>
                        <w:sz w:val="12"/>
                        <w:szCs w:val="12"/>
                      </w:rPr>
                      <w:t>A</w:t>
                    </w:r>
                    <w:r w:rsidRPr="009F6807">
                      <w:rPr>
                        <w:rFonts w:ascii="Arial MT" w:hAnsi="Arial MT"/>
                        <w:spacing w:val="-1"/>
                        <w:sz w:val="12"/>
                        <w:szCs w:val="12"/>
                      </w:rPr>
                      <w:t xml:space="preserve"> </w:t>
                    </w:r>
                    <w:r w:rsidRPr="009F6807">
                      <w:rPr>
                        <w:rFonts w:ascii="Arial MT" w:hAnsi="Arial MT"/>
                        <w:sz w:val="12"/>
                        <w:szCs w:val="12"/>
                      </w:rPr>
                      <w:t>–</w:t>
                    </w:r>
                    <w:r w:rsidRPr="009F6807">
                      <w:rPr>
                        <w:rFonts w:ascii="Arial MT" w:hAnsi="Arial MT"/>
                        <w:spacing w:val="-2"/>
                        <w:sz w:val="12"/>
                        <w:szCs w:val="12"/>
                      </w:rPr>
                      <w:t xml:space="preserve"> </w:t>
                    </w:r>
                    <w:r w:rsidRPr="009F6807">
                      <w:rPr>
                        <w:rFonts w:ascii="Arial MT" w:hAnsi="Arial MT"/>
                        <w:sz w:val="12"/>
                        <w:szCs w:val="12"/>
                      </w:rPr>
                      <w:t>44</w:t>
                    </w:r>
                  </w:p>
                  <w:p w14:paraId="78C48493" w14:textId="77777777" w:rsidR="007474C7" w:rsidRPr="009F6807" w:rsidRDefault="00C85F49">
                    <w:pPr>
                      <w:spacing w:line="183" w:lineRule="exact"/>
                      <w:ind w:left="20"/>
                      <w:rPr>
                        <w:rFonts w:ascii="Arial MT" w:hAnsi="Arial MT"/>
                        <w:sz w:val="12"/>
                        <w:szCs w:val="12"/>
                      </w:rPr>
                    </w:pPr>
                    <w:r w:rsidRPr="009F6807">
                      <w:rPr>
                        <w:rFonts w:ascii="Arial MT" w:hAnsi="Arial MT"/>
                        <w:sz w:val="12"/>
                        <w:szCs w:val="12"/>
                      </w:rPr>
                      <w:t>Código</w:t>
                    </w:r>
                    <w:r w:rsidRPr="009F6807">
                      <w:rPr>
                        <w:rFonts w:ascii="Arial MT" w:hAnsi="Arial MT"/>
                        <w:spacing w:val="-7"/>
                        <w:sz w:val="12"/>
                        <w:szCs w:val="12"/>
                      </w:rPr>
                      <w:t xml:space="preserve"> </w:t>
                    </w:r>
                    <w:r w:rsidRPr="009F6807">
                      <w:rPr>
                        <w:rFonts w:ascii="Arial MT" w:hAnsi="Arial MT"/>
                        <w:sz w:val="12"/>
                        <w:szCs w:val="12"/>
                      </w:rPr>
                      <w:t>Postal:</w:t>
                    </w:r>
                    <w:r w:rsidRPr="009F6807">
                      <w:rPr>
                        <w:rFonts w:ascii="Arial MT" w:hAnsi="Arial MT"/>
                        <w:spacing w:val="-7"/>
                        <w:sz w:val="12"/>
                        <w:szCs w:val="12"/>
                      </w:rPr>
                      <w:t xml:space="preserve"> </w:t>
                    </w:r>
                    <w:r w:rsidRPr="009F6807">
                      <w:rPr>
                        <w:rFonts w:ascii="Arial MT" w:hAnsi="Arial MT"/>
                        <w:sz w:val="12"/>
                        <w:szCs w:val="12"/>
                      </w:rPr>
                      <w:t>111051</w:t>
                    </w:r>
                  </w:p>
                  <w:p w14:paraId="261F050C" w14:textId="77777777" w:rsidR="007474C7" w:rsidRPr="009F6807" w:rsidRDefault="00C85F49">
                    <w:pPr>
                      <w:spacing w:before="3" w:line="183" w:lineRule="exact"/>
                      <w:ind w:left="20"/>
                      <w:rPr>
                        <w:rFonts w:ascii="Arial MT"/>
                        <w:sz w:val="12"/>
                        <w:szCs w:val="12"/>
                      </w:rPr>
                    </w:pPr>
                    <w:r w:rsidRPr="009F6807">
                      <w:rPr>
                        <w:rFonts w:ascii="Arial MT"/>
                        <w:sz w:val="12"/>
                        <w:szCs w:val="12"/>
                      </w:rPr>
                      <w:t>Tel.</w:t>
                    </w:r>
                    <w:r w:rsidRPr="009F6807">
                      <w:rPr>
                        <w:rFonts w:ascii="Arial MT"/>
                        <w:spacing w:val="-4"/>
                        <w:sz w:val="12"/>
                        <w:szCs w:val="12"/>
                      </w:rPr>
                      <w:t xml:space="preserve"> </w:t>
                    </w:r>
                    <w:r w:rsidRPr="009F6807">
                      <w:rPr>
                        <w:rFonts w:ascii="Arial MT"/>
                        <w:sz w:val="12"/>
                        <w:szCs w:val="12"/>
                      </w:rPr>
                      <w:t>2916670</w:t>
                    </w:r>
                    <w:r w:rsidRPr="009F6807">
                      <w:rPr>
                        <w:rFonts w:ascii="Arial MT"/>
                        <w:spacing w:val="-3"/>
                        <w:sz w:val="12"/>
                        <w:szCs w:val="12"/>
                      </w:rPr>
                      <w:t xml:space="preserve"> </w:t>
                    </w:r>
                    <w:r w:rsidRPr="009F6807">
                      <w:rPr>
                        <w:rFonts w:ascii="Arial MT"/>
                        <w:sz w:val="12"/>
                        <w:szCs w:val="12"/>
                      </w:rPr>
                      <w:t>EXT.</w:t>
                    </w:r>
                    <w:r w:rsidRPr="009F6807">
                      <w:rPr>
                        <w:rFonts w:ascii="Arial MT"/>
                        <w:spacing w:val="-4"/>
                        <w:sz w:val="12"/>
                        <w:szCs w:val="12"/>
                      </w:rPr>
                      <w:t xml:space="preserve"> </w:t>
                    </w:r>
                    <w:r w:rsidRPr="009F6807">
                      <w:rPr>
                        <w:rFonts w:ascii="Arial MT"/>
                        <w:sz w:val="12"/>
                        <w:szCs w:val="12"/>
                      </w:rPr>
                      <w:t>2114-</w:t>
                    </w:r>
                  </w:p>
                  <w:p w14:paraId="0F116AC3" w14:textId="77777777" w:rsidR="007474C7" w:rsidRPr="009F6807" w:rsidRDefault="00C85F49">
                    <w:pPr>
                      <w:spacing w:line="182" w:lineRule="exact"/>
                      <w:ind w:left="20"/>
                      <w:rPr>
                        <w:rFonts w:ascii="Arial MT"/>
                        <w:sz w:val="12"/>
                        <w:szCs w:val="12"/>
                      </w:rPr>
                    </w:pPr>
                    <w:r w:rsidRPr="009F6807">
                      <w:rPr>
                        <w:rFonts w:ascii="Arial MT"/>
                        <w:sz w:val="12"/>
                        <w:szCs w:val="12"/>
                      </w:rPr>
                      <w:t>2814-2603</w:t>
                    </w:r>
                  </w:p>
                  <w:p w14:paraId="2A3986AB" w14:textId="77777777" w:rsidR="007474C7" w:rsidRPr="009F6807" w:rsidRDefault="00C85F49">
                    <w:pPr>
                      <w:spacing w:line="244" w:lineRule="auto"/>
                      <w:ind w:left="20" w:right="437"/>
                      <w:rPr>
                        <w:rFonts w:ascii="Arial MT" w:hAnsi="Arial MT"/>
                        <w:sz w:val="12"/>
                        <w:szCs w:val="12"/>
                      </w:rPr>
                    </w:pPr>
                    <w:r w:rsidRPr="009F6807">
                      <w:rPr>
                        <w:rFonts w:ascii="Arial MT" w:hAnsi="Arial MT"/>
                        <w:sz w:val="12"/>
                        <w:szCs w:val="12"/>
                      </w:rPr>
                      <w:t>Información</w:t>
                    </w:r>
                    <w:r w:rsidRPr="009F6807">
                      <w:rPr>
                        <w:rFonts w:ascii="Arial MT" w:hAnsi="Arial MT"/>
                        <w:spacing w:val="-6"/>
                        <w:sz w:val="12"/>
                        <w:szCs w:val="12"/>
                      </w:rPr>
                      <w:t xml:space="preserve"> </w:t>
                    </w:r>
                    <w:r w:rsidRPr="009F6807">
                      <w:rPr>
                        <w:rFonts w:ascii="Arial MT" w:hAnsi="Arial MT"/>
                        <w:sz w:val="12"/>
                        <w:szCs w:val="12"/>
                      </w:rPr>
                      <w:t>Línea</w:t>
                    </w:r>
                    <w:r w:rsidRPr="009F6807">
                      <w:rPr>
                        <w:rFonts w:ascii="Arial MT" w:hAnsi="Arial MT"/>
                        <w:spacing w:val="-6"/>
                        <w:sz w:val="12"/>
                        <w:szCs w:val="12"/>
                      </w:rPr>
                      <w:t xml:space="preserve"> </w:t>
                    </w:r>
                    <w:r w:rsidRPr="009F6807">
                      <w:rPr>
                        <w:rFonts w:ascii="Arial MT" w:hAnsi="Arial MT"/>
                        <w:sz w:val="12"/>
                        <w:szCs w:val="12"/>
                      </w:rPr>
                      <w:t>195</w:t>
                    </w:r>
                    <w:r w:rsidRPr="009F6807">
                      <w:rPr>
                        <w:rFonts w:ascii="Arial MT" w:hAnsi="Arial MT"/>
                        <w:spacing w:val="-42"/>
                        <w:sz w:val="12"/>
                        <w:szCs w:val="12"/>
                      </w:rPr>
                      <w:t xml:space="preserve"> </w:t>
                    </w:r>
                    <w:hyperlink r:id="rId2">
                      <w:r w:rsidRPr="009F6807">
                        <w:rPr>
                          <w:rFonts w:ascii="Arial MT" w:hAnsi="Arial MT"/>
                          <w:sz w:val="12"/>
                          <w:szCs w:val="12"/>
                        </w:rPr>
                        <w:t>www.engativa.gov.co</w:t>
                      </w:r>
                    </w:hyperlink>
                  </w:p>
                </w:txbxContent>
              </v:textbox>
              <w10:wrap anchorx="page" anchory="margin"/>
            </v:shape>
          </w:pict>
        </mc:Fallback>
      </mc:AlternateContent>
    </w:r>
    <w:r w:rsidR="00550146">
      <w:rPr>
        <w:noProof/>
      </w:rPr>
      <mc:AlternateContent>
        <mc:Choice Requires="wps">
          <w:drawing>
            <wp:anchor distT="0" distB="0" distL="114300" distR="114300" simplePos="0" relativeHeight="487514112" behindDoc="1" locked="0" layoutInCell="1" allowOverlap="1" wp14:anchorId="02CF78B6" wp14:editId="4750497C">
              <wp:simplePos x="0" y="0"/>
              <wp:positionH relativeFrom="page">
                <wp:posOffset>2603500</wp:posOffset>
              </wp:positionH>
              <wp:positionV relativeFrom="page">
                <wp:posOffset>9023350</wp:posOffset>
              </wp:positionV>
              <wp:extent cx="0" cy="753745"/>
              <wp:effectExtent l="0" t="0" r="0" b="0"/>
              <wp:wrapNone/>
              <wp:docPr id="6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BDB2676" id="Line 3" o:spid="_x0000_s1026" style="position:absolute;z-index:-15802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5pt,710.5pt" to="205pt,76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">
              <w10:wrap anchorx="page" anchory="page"/>
            </v:line>
          </w:pict>
        </mc:Fallback>
      </mc:AlternateContent>
    </w:r>
    <w:r w:rsidR="00C85F49">
      <w:rPr>
        <w:noProof/>
      </w:rPr>
      <w:drawing>
        <wp:anchor distT="0" distB="0" distL="0" distR="0" simplePos="0" relativeHeight="487514624" behindDoc="1" locked="0" layoutInCell="1" allowOverlap="1" wp14:anchorId="6C56A260" wp14:editId="40CD18DF">
          <wp:simplePos x="0" y="0"/>
          <wp:positionH relativeFrom="page">
            <wp:posOffset>6404609</wp:posOffset>
          </wp:positionH>
          <wp:positionV relativeFrom="page">
            <wp:posOffset>9095438</wp:posOffset>
          </wp:positionV>
          <wp:extent cx="647699" cy="644370"/>
          <wp:effectExtent l="0" t="0" r="0" b="0"/>
          <wp:wrapNone/>
          <wp:docPr id="458672587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647699" cy="6443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50146">
      <w:rPr>
        <w:noProof/>
      </w:rPr>
      <mc:AlternateContent>
        <mc:Choice Requires="wps">
          <w:drawing>
            <wp:anchor distT="0" distB="0" distL="114300" distR="114300" simplePos="0" relativeHeight="487515648" behindDoc="1" locked="0" layoutInCell="1" allowOverlap="1" wp14:anchorId="1C205929" wp14:editId="23EBF5A8">
              <wp:simplePos x="0" y="0"/>
              <wp:positionH relativeFrom="page">
                <wp:posOffset>3470910</wp:posOffset>
              </wp:positionH>
              <wp:positionV relativeFrom="page">
                <wp:posOffset>9157970</wp:posOffset>
              </wp:positionV>
              <wp:extent cx="1369060" cy="4292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9060" cy="429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3165F0" w14:textId="77777777" w:rsidR="007474C7" w:rsidRDefault="00C85F49">
                          <w:pPr>
                            <w:spacing w:before="14" w:line="160" w:lineRule="exact"/>
                            <w:ind w:left="414" w:right="413"/>
                            <w:jc w:val="center"/>
                            <w:rPr>
                              <w:rFonts w:ascii="Arial MT"/>
                              <w:sz w:val="14"/>
                            </w:rPr>
                          </w:pPr>
                          <w:r>
                            <w:rPr>
                              <w:rFonts w:ascii="Arial MT"/>
                              <w:sz w:val="14"/>
                            </w:rPr>
                            <w:t>GDI-GPD-F074</w:t>
                          </w:r>
                        </w:p>
                        <w:p w14:paraId="70207D3A" w14:textId="77777777" w:rsidR="007474C7" w:rsidRDefault="00C85F49">
                          <w:pPr>
                            <w:spacing w:line="242" w:lineRule="auto"/>
                            <w:ind w:left="20" w:right="9" w:firstLine="704"/>
                            <w:rPr>
                              <w:rFonts w:ascii="Arial MT" w:hAnsi="Arial MT"/>
                              <w:sz w:val="14"/>
                            </w:rPr>
                          </w:pPr>
                          <w:r>
                            <w:rPr>
                              <w:rFonts w:ascii="Arial MT" w:hAnsi="Arial MT"/>
                              <w:sz w:val="14"/>
                            </w:rPr>
                            <w:t>Versión: 06</w:t>
                          </w:r>
                          <w:r>
                            <w:rPr>
                              <w:rFonts w:ascii="Arial MT" w:hAnsi="Arial MT"/>
                              <w:spacing w:val="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4"/>
                            </w:rPr>
                            <w:t>Vigencia:15</w:t>
                          </w:r>
                          <w:r>
                            <w:rPr>
                              <w:rFonts w:ascii="Arial MT" w:hAnsi="Arial MT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4"/>
                            </w:rPr>
                            <w:t>de</w:t>
                          </w:r>
                          <w:r>
                            <w:rPr>
                              <w:rFonts w:ascii="Arial MT" w:hAnsi="Arial MT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4"/>
                            </w:rPr>
                            <w:t>diciembre</w:t>
                          </w:r>
                          <w:r>
                            <w:rPr>
                              <w:rFonts w:ascii="Arial MT" w:hAnsi="Arial MT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4"/>
                            </w:rPr>
                            <w:t>de</w:t>
                          </w:r>
                          <w:r>
                            <w:rPr>
                              <w:rFonts w:ascii="Arial MT" w:hAnsi="Arial MT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4"/>
                            </w:rPr>
                            <w:t>2022</w:t>
                          </w:r>
                        </w:p>
                        <w:p w14:paraId="2971207E" w14:textId="77777777" w:rsidR="007474C7" w:rsidRDefault="00C85F49">
                          <w:pPr>
                            <w:spacing w:line="157" w:lineRule="exact"/>
                            <w:ind w:left="414" w:right="414"/>
                            <w:jc w:val="center"/>
                            <w:rPr>
                              <w:rFonts w:ascii="Arial MT"/>
                              <w:sz w:val="14"/>
                            </w:rPr>
                          </w:pPr>
                          <w:r>
                            <w:rPr>
                              <w:rFonts w:ascii="Arial MT"/>
                              <w:sz w:val="14"/>
                            </w:rPr>
                            <w:t>Caso</w:t>
                          </w:r>
                          <w:r>
                            <w:rPr>
                              <w:rFonts w:ascii="Arial MT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14"/>
                            </w:rPr>
                            <w:t>HOLA:</w:t>
                          </w:r>
                          <w:r>
                            <w:rPr>
                              <w:rFonts w:ascii="Arial MT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14"/>
                            </w:rPr>
                            <w:t>281893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C205929" id="Text Box 1" o:spid="_x0000_s1028" type="#_x0000_t202" style="position:absolute;margin-left:273.3pt;margin-top:721.1pt;width:107.8pt;height:33.8pt;z-index:-1580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" filled="f" stroked="f">
              <v:textbox inset="0,0,0,0">
                <w:txbxContent>
                  <w:p w14:paraId="463165F0" w14:textId="77777777" w:rsidR="007474C7" w:rsidRDefault="00C85F49">
                    <w:pPr>
                      <w:spacing w:before="14" w:line="160" w:lineRule="exact"/>
                      <w:ind w:left="414" w:right="413"/>
                      <w:jc w:val="center"/>
                      <w:rPr>
                        <w:rFonts w:ascii="Arial MT"/>
                        <w:sz w:val="14"/>
                      </w:rPr>
                    </w:pPr>
                    <w:r>
                      <w:rPr>
                        <w:rFonts w:ascii="Arial MT"/>
                        <w:sz w:val="14"/>
                      </w:rPr>
                      <w:t>GDI-GPD-F074</w:t>
                    </w:r>
                  </w:p>
                  <w:p w14:paraId="70207D3A" w14:textId="77777777" w:rsidR="007474C7" w:rsidRDefault="00C85F49">
                    <w:pPr>
                      <w:spacing w:line="242" w:lineRule="auto"/>
                      <w:ind w:left="20" w:right="9" w:firstLine="704"/>
                      <w:rPr>
                        <w:rFonts w:ascii="Arial MT" w:hAnsi="Arial MT"/>
                        <w:sz w:val="14"/>
                      </w:rPr>
                    </w:pPr>
                    <w:r>
                      <w:rPr>
                        <w:rFonts w:ascii="Arial MT" w:hAnsi="Arial MT"/>
                        <w:sz w:val="14"/>
                      </w:rPr>
                      <w:t>Versión: 06</w:t>
                    </w:r>
                    <w:r>
                      <w:rPr>
                        <w:rFonts w:ascii="Arial MT" w:hAnsi="Arial MT"/>
                        <w:spacing w:val="1"/>
                        <w:sz w:val="14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4"/>
                      </w:rPr>
                      <w:t>Vigencia:15</w:t>
                    </w:r>
                    <w:r>
                      <w:rPr>
                        <w:rFonts w:ascii="Arial MT" w:hAnsi="Arial MT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4"/>
                      </w:rPr>
                      <w:t>de</w:t>
                    </w:r>
                    <w:r>
                      <w:rPr>
                        <w:rFonts w:ascii="Arial MT" w:hAnsi="Arial MT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4"/>
                      </w:rPr>
                      <w:t>diciembre</w:t>
                    </w:r>
                    <w:r>
                      <w:rPr>
                        <w:rFonts w:ascii="Arial MT" w:hAnsi="Arial MT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4"/>
                      </w:rPr>
                      <w:t>de</w:t>
                    </w:r>
                    <w:r>
                      <w:rPr>
                        <w:rFonts w:ascii="Arial MT" w:hAnsi="Arial MT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4"/>
                      </w:rPr>
                      <w:t>2022</w:t>
                    </w:r>
                  </w:p>
                  <w:p w14:paraId="2971207E" w14:textId="77777777" w:rsidR="007474C7" w:rsidRDefault="00C85F49">
                    <w:pPr>
                      <w:spacing w:line="157" w:lineRule="exact"/>
                      <w:ind w:left="414" w:right="414"/>
                      <w:jc w:val="center"/>
                      <w:rPr>
                        <w:rFonts w:ascii="Arial MT"/>
                        <w:sz w:val="14"/>
                      </w:rPr>
                    </w:pPr>
                    <w:r>
                      <w:rPr>
                        <w:rFonts w:ascii="Arial MT"/>
                        <w:sz w:val="14"/>
                      </w:rPr>
                      <w:t>Caso</w:t>
                    </w:r>
                    <w:r>
                      <w:rPr>
                        <w:rFonts w:ascii="Arial MT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Arial MT"/>
                        <w:sz w:val="14"/>
                      </w:rPr>
                      <w:t>HOLA:</w:t>
                    </w:r>
                    <w:r>
                      <w:rPr>
                        <w:rFonts w:ascii="Arial MT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rFonts w:ascii="Arial MT"/>
                        <w:sz w:val="14"/>
                      </w:rPr>
                      <w:t>281893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A7C33" w14:textId="77777777" w:rsidR="00654A72" w:rsidRDefault="00654A72">
      <w:r>
        <w:separator/>
      </w:r>
    </w:p>
  </w:footnote>
  <w:footnote w:type="continuationSeparator" w:id="0">
    <w:p w14:paraId="144306C7" w14:textId="77777777" w:rsidR="00654A72" w:rsidRDefault="00654A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CEF63" w14:textId="1CB52CFE" w:rsidR="007474C7" w:rsidRDefault="006E722B">
    <w:pPr>
      <w:pStyle w:val="Textoindependiente"/>
      <w:spacing w:line="14" w:lineRule="auto"/>
      <w:rPr>
        <w:sz w:val="20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487517696" behindDoc="0" locked="0" layoutInCell="1" allowOverlap="1" wp14:anchorId="7D5C698C" wp14:editId="114200FF">
              <wp:simplePos x="0" y="0"/>
              <wp:positionH relativeFrom="column">
                <wp:posOffset>3672840</wp:posOffset>
              </wp:positionH>
              <wp:positionV relativeFrom="paragraph">
                <wp:posOffset>-289560</wp:posOffset>
              </wp:positionV>
              <wp:extent cx="2609850" cy="836295"/>
              <wp:effectExtent l="0" t="0" r="0" b="1905"/>
              <wp:wrapNone/>
              <wp:docPr id="37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880B8E" w14:textId="77777777" w:rsidR="00071EBA" w:rsidRDefault="00071EBA" w:rsidP="00071EBA">
                          <w:pPr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2A300BE5" w14:textId="77777777" w:rsidR="00071EBA" w:rsidRPr="009B3E50" w:rsidRDefault="00071EBA" w:rsidP="00071EBA">
                          <w:pPr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9B3E50">
                            <w:rPr>
                              <w:rFonts w:ascii="Arial" w:hAnsi="Arial" w:cs="Arial"/>
                              <w:lang w:val="pt-PT"/>
                            </w:rPr>
                            <w:t>Radicado No. *RAD_S*</w:t>
                          </w:r>
                        </w:p>
                        <w:p w14:paraId="10452AB5" w14:textId="77777777" w:rsidR="00071EBA" w:rsidRPr="009B3E50" w:rsidRDefault="00071EBA" w:rsidP="00071EBA">
                          <w:pPr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9B3E50">
                            <w:rPr>
                              <w:rFonts w:ascii="Arial" w:hAnsi="Arial" w:cs="Arial"/>
                              <w:lang w:val="pt-PT"/>
                            </w:rPr>
                            <w:t>Fecha: *F_RAD_S*</w:t>
                          </w:r>
                        </w:p>
                        <w:p w14:paraId="4884256A" w14:textId="77777777" w:rsidR="00071EBA" w:rsidRPr="009B3E50" w:rsidRDefault="00071EBA" w:rsidP="00071EB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9B3E50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**RAD_S**</w:t>
                          </w:r>
                        </w:p>
                        <w:p w14:paraId="109C2E2D" w14:textId="77777777" w:rsidR="00071EBA" w:rsidRPr="009B3E50" w:rsidRDefault="00071EBA" w:rsidP="00071EB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D5C698C" id="Rectangle 2" o:spid="_x0000_s1026" style="position:absolute;margin-left:289.2pt;margin-top:-22.8pt;width:205.5pt;height:65.85pt;z-index:48751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">
              <v:textbox inset="7.25pt,3.65pt,7.25pt,3.65pt">
                <w:txbxContent>
                  <w:p w14:paraId="1C880B8E" w14:textId="77777777" w:rsidR="00071EBA" w:rsidRDefault="00071EBA" w:rsidP="00071EBA">
                    <w:pPr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2A300BE5" w14:textId="77777777" w:rsidR="00071EBA" w:rsidRPr="009B3E50" w:rsidRDefault="00071EBA" w:rsidP="00071EBA">
                    <w:pPr>
                      <w:rPr>
                        <w:rFonts w:ascii="Arial" w:hAnsi="Arial" w:cs="Arial"/>
                        <w:lang w:val="pt-PT"/>
                      </w:rPr>
                    </w:pPr>
                    <w:r w:rsidRPr="009B3E50">
                      <w:rPr>
                        <w:rFonts w:ascii="Arial" w:hAnsi="Arial" w:cs="Arial"/>
                        <w:lang w:val="pt-PT"/>
                      </w:rPr>
                      <w:t>Radicado No. *RAD_S*</w:t>
                    </w:r>
                  </w:p>
                  <w:p w14:paraId="10452AB5" w14:textId="77777777" w:rsidR="00071EBA" w:rsidRPr="009B3E50" w:rsidRDefault="00071EBA" w:rsidP="00071EBA">
                    <w:pPr>
                      <w:rPr>
                        <w:rFonts w:ascii="Arial" w:hAnsi="Arial" w:cs="Arial"/>
                        <w:lang w:val="pt-PT"/>
                      </w:rPr>
                    </w:pPr>
                    <w:r w:rsidRPr="009B3E50">
                      <w:rPr>
                        <w:rFonts w:ascii="Arial" w:hAnsi="Arial" w:cs="Arial"/>
                        <w:lang w:val="pt-PT"/>
                      </w:rPr>
                      <w:t>Fecha: *F_RAD_S*</w:t>
                    </w:r>
                  </w:p>
                  <w:p w14:paraId="4884256A" w14:textId="77777777" w:rsidR="00071EBA" w:rsidRPr="009B3E50" w:rsidRDefault="00071EBA" w:rsidP="00071EBA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9B3E50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**RAD_S**</w:t>
                    </w:r>
                  </w:p>
                  <w:p w14:paraId="109C2E2D" w14:textId="77777777" w:rsidR="00071EBA" w:rsidRPr="009B3E50" w:rsidRDefault="00071EBA" w:rsidP="00071EB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0" distR="0" simplePos="0" relativeHeight="487513088" behindDoc="1" locked="0" layoutInCell="1" allowOverlap="1" wp14:anchorId="57CB86FB" wp14:editId="2319362C">
          <wp:simplePos x="0" y="0"/>
          <wp:positionH relativeFrom="page">
            <wp:posOffset>977900</wp:posOffset>
          </wp:positionH>
          <wp:positionV relativeFrom="topMargin">
            <wp:align>bottom</wp:align>
          </wp:positionV>
          <wp:extent cx="2095500" cy="523875"/>
          <wp:effectExtent l="0" t="0" r="0" b="9525"/>
          <wp:wrapNone/>
          <wp:docPr id="86262731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95500" cy="523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E0EA0"/>
    <w:multiLevelType w:val="hybridMultilevel"/>
    <w:tmpl w:val="DBDABA50"/>
    <w:lvl w:ilvl="0" w:tplc="AC4ED9BE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910CD"/>
    <w:multiLevelType w:val="multilevel"/>
    <w:tmpl w:val="F4D2B16C"/>
    <w:lvl w:ilvl="0">
      <w:start w:val="1"/>
      <w:numFmt w:val="decimal"/>
      <w:lvlText w:val="%1"/>
      <w:lvlJc w:val="left"/>
      <w:pPr>
        <w:ind w:left="684" w:hanging="303"/>
      </w:pPr>
      <w:rPr>
        <w:rFonts w:hint="default"/>
        <w:lang w:val="es-CO" w:eastAsia="es-CO" w:bidi="es-CO"/>
      </w:rPr>
    </w:lvl>
    <w:lvl w:ilvl="1">
      <w:start w:val="4"/>
      <w:numFmt w:val="decimal"/>
      <w:lvlText w:val="%1.%2"/>
      <w:lvlJc w:val="left"/>
      <w:pPr>
        <w:ind w:left="684" w:hanging="303"/>
      </w:pPr>
      <w:rPr>
        <w:rFonts w:ascii="Times New Roman" w:eastAsia="Times New Roman" w:hAnsi="Times New Roman" w:cs="Times New Roman" w:hint="default"/>
        <w:b/>
        <w:bCs/>
        <w:color w:val="000009"/>
        <w:spacing w:val="-2"/>
        <w:w w:val="79"/>
        <w:sz w:val="22"/>
        <w:szCs w:val="22"/>
        <w:lang w:val="es-CO" w:eastAsia="es-CO" w:bidi="es-CO"/>
      </w:rPr>
    </w:lvl>
    <w:lvl w:ilvl="2">
      <w:start w:val="1"/>
      <w:numFmt w:val="decimal"/>
      <w:lvlText w:val="%3."/>
      <w:lvlJc w:val="left"/>
      <w:pPr>
        <w:ind w:left="1102" w:hanging="360"/>
      </w:pPr>
      <w:rPr>
        <w:rFonts w:ascii="Garamond" w:eastAsia="Times New Roman" w:hAnsi="Garamond" w:cs="Times New Roman" w:hint="default"/>
        <w:spacing w:val="-1"/>
        <w:w w:val="92"/>
        <w:sz w:val="24"/>
        <w:szCs w:val="24"/>
        <w:lang w:val="es-CO" w:eastAsia="es-CO" w:bidi="es-CO"/>
      </w:rPr>
    </w:lvl>
    <w:lvl w:ilvl="3">
      <w:numFmt w:val="bullet"/>
      <w:lvlText w:val="•"/>
      <w:lvlJc w:val="left"/>
      <w:pPr>
        <w:ind w:left="3184" w:hanging="360"/>
      </w:pPr>
      <w:rPr>
        <w:rFonts w:hint="default"/>
        <w:lang w:val="es-CO" w:eastAsia="es-CO" w:bidi="es-CO"/>
      </w:rPr>
    </w:lvl>
    <w:lvl w:ilvl="4">
      <w:numFmt w:val="bullet"/>
      <w:lvlText w:val="•"/>
      <w:lvlJc w:val="left"/>
      <w:pPr>
        <w:ind w:left="4226" w:hanging="360"/>
      </w:pPr>
      <w:rPr>
        <w:rFonts w:hint="default"/>
        <w:lang w:val="es-CO" w:eastAsia="es-CO" w:bidi="es-CO"/>
      </w:rPr>
    </w:lvl>
    <w:lvl w:ilvl="5">
      <w:numFmt w:val="bullet"/>
      <w:lvlText w:val="•"/>
      <w:lvlJc w:val="left"/>
      <w:pPr>
        <w:ind w:left="5268" w:hanging="360"/>
      </w:pPr>
      <w:rPr>
        <w:rFonts w:hint="default"/>
        <w:lang w:val="es-CO" w:eastAsia="es-CO" w:bidi="es-CO"/>
      </w:rPr>
    </w:lvl>
    <w:lvl w:ilvl="6">
      <w:numFmt w:val="bullet"/>
      <w:lvlText w:val="•"/>
      <w:lvlJc w:val="left"/>
      <w:pPr>
        <w:ind w:left="6311" w:hanging="360"/>
      </w:pPr>
      <w:rPr>
        <w:rFonts w:hint="default"/>
        <w:lang w:val="es-CO" w:eastAsia="es-CO" w:bidi="es-CO"/>
      </w:rPr>
    </w:lvl>
    <w:lvl w:ilvl="7">
      <w:numFmt w:val="bullet"/>
      <w:lvlText w:val="•"/>
      <w:lvlJc w:val="left"/>
      <w:pPr>
        <w:ind w:left="7353" w:hanging="360"/>
      </w:pPr>
      <w:rPr>
        <w:rFonts w:hint="default"/>
        <w:lang w:val="es-CO" w:eastAsia="es-CO" w:bidi="es-CO"/>
      </w:rPr>
    </w:lvl>
    <w:lvl w:ilvl="8">
      <w:numFmt w:val="bullet"/>
      <w:lvlText w:val="•"/>
      <w:lvlJc w:val="left"/>
      <w:pPr>
        <w:ind w:left="8395" w:hanging="360"/>
      </w:pPr>
      <w:rPr>
        <w:rFonts w:hint="default"/>
        <w:lang w:val="es-CO" w:eastAsia="es-CO" w:bidi="es-CO"/>
      </w:rPr>
    </w:lvl>
  </w:abstractNum>
  <w:abstractNum w:abstractNumId="2" w15:restartNumberingAfterBreak="0">
    <w:nsid w:val="0D297CE9"/>
    <w:multiLevelType w:val="hybridMultilevel"/>
    <w:tmpl w:val="4E7EB6E2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2212778"/>
    <w:multiLevelType w:val="hybridMultilevel"/>
    <w:tmpl w:val="D988E32A"/>
    <w:lvl w:ilvl="0" w:tplc="31E8D6F4">
      <w:numFmt w:val="bullet"/>
      <w:lvlText w:val=""/>
      <w:lvlJc w:val="left"/>
      <w:pPr>
        <w:ind w:left="577" w:hanging="360"/>
      </w:pPr>
      <w:rPr>
        <w:rFonts w:ascii="Wingdings" w:eastAsia="Times New Roman" w:hAnsi="Wingdings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29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01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73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45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7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9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61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337" w:hanging="360"/>
      </w:pPr>
      <w:rPr>
        <w:rFonts w:ascii="Wingdings" w:hAnsi="Wingdings" w:hint="default"/>
      </w:rPr>
    </w:lvl>
  </w:abstractNum>
  <w:abstractNum w:abstractNumId="4" w15:restartNumberingAfterBreak="0">
    <w:nsid w:val="17F4270A"/>
    <w:multiLevelType w:val="hybridMultilevel"/>
    <w:tmpl w:val="12D83614"/>
    <w:lvl w:ilvl="0" w:tplc="F33AA156">
      <w:start w:val="1"/>
      <w:numFmt w:val="decimal"/>
      <w:lvlText w:val="%1."/>
      <w:lvlJc w:val="left"/>
      <w:pPr>
        <w:ind w:left="360" w:hanging="360"/>
      </w:pPr>
      <w:rPr>
        <w:color w:val="000000" w:themeColor="text1"/>
        <w:sz w:val="24"/>
        <w:szCs w:val="24"/>
      </w:rPr>
    </w:lvl>
    <w:lvl w:ilvl="1" w:tplc="240A0019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F54020"/>
    <w:multiLevelType w:val="hybridMultilevel"/>
    <w:tmpl w:val="56B260E2"/>
    <w:lvl w:ilvl="0" w:tplc="F200AE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415781"/>
    <w:multiLevelType w:val="multilevel"/>
    <w:tmpl w:val="80968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07A0E77"/>
    <w:multiLevelType w:val="hybridMultilevel"/>
    <w:tmpl w:val="9CF4ED5E"/>
    <w:lvl w:ilvl="0" w:tplc="F570910A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D87003"/>
    <w:multiLevelType w:val="hybridMultilevel"/>
    <w:tmpl w:val="E54AD4C2"/>
    <w:lvl w:ilvl="0" w:tplc="A75ACC58">
      <w:numFmt w:val="bullet"/>
      <w:lvlText w:val="-"/>
      <w:lvlJc w:val="left"/>
      <w:pPr>
        <w:ind w:left="119" w:hanging="158"/>
      </w:pPr>
      <w:rPr>
        <w:rFonts w:ascii="Times New Roman" w:eastAsia="Times New Roman" w:hAnsi="Times New Roman" w:cs="Times New Roman" w:hint="default"/>
        <w:w w:val="94"/>
        <w:sz w:val="22"/>
        <w:szCs w:val="22"/>
        <w:lang w:val="es-ES" w:eastAsia="en-US" w:bidi="ar-SA"/>
      </w:rPr>
    </w:lvl>
    <w:lvl w:ilvl="1" w:tplc="0B1ECCA2">
      <w:start w:val="1"/>
      <w:numFmt w:val="lowerLetter"/>
      <w:lvlText w:val="%2."/>
      <w:lvlJc w:val="left"/>
      <w:pPr>
        <w:ind w:left="839" w:hanging="360"/>
      </w:pPr>
      <w:rPr>
        <w:rFonts w:ascii="Times New Roman" w:eastAsia="Times New Roman" w:hAnsi="Times New Roman" w:cs="Times New Roman" w:hint="default"/>
        <w:spacing w:val="-1"/>
        <w:w w:val="90"/>
        <w:sz w:val="22"/>
        <w:szCs w:val="22"/>
        <w:lang w:val="es-ES" w:eastAsia="en-US" w:bidi="ar-SA"/>
      </w:rPr>
    </w:lvl>
    <w:lvl w:ilvl="2" w:tplc="044401F8">
      <w:numFmt w:val="bullet"/>
      <w:lvlText w:val="•"/>
      <w:lvlJc w:val="left"/>
      <w:pPr>
        <w:ind w:left="1875" w:hanging="360"/>
      </w:pPr>
      <w:rPr>
        <w:rFonts w:hint="default"/>
        <w:lang w:val="es-ES" w:eastAsia="en-US" w:bidi="ar-SA"/>
      </w:rPr>
    </w:lvl>
    <w:lvl w:ilvl="3" w:tplc="06DA426A">
      <w:numFmt w:val="bullet"/>
      <w:lvlText w:val="•"/>
      <w:lvlJc w:val="left"/>
      <w:pPr>
        <w:ind w:left="2911" w:hanging="360"/>
      </w:pPr>
      <w:rPr>
        <w:rFonts w:hint="default"/>
        <w:lang w:val="es-ES" w:eastAsia="en-US" w:bidi="ar-SA"/>
      </w:rPr>
    </w:lvl>
    <w:lvl w:ilvl="4" w:tplc="68724E94">
      <w:numFmt w:val="bullet"/>
      <w:lvlText w:val="•"/>
      <w:lvlJc w:val="left"/>
      <w:pPr>
        <w:ind w:left="3946" w:hanging="360"/>
      </w:pPr>
      <w:rPr>
        <w:rFonts w:hint="default"/>
        <w:lang w:val="es-ES" w:eastAsia="en-US" w:bidi="ar-SA"/>
      </w:rPr>
    </w:lvl>
    <w:lvl w:ilvl="5" w:tplc="0ACCA51A">
      <w:numFmt w:val="bullet"/>
      <w:lvlText w:val="•"/>
      <w:lvlJc w:val="left"/>
      <w:pPr>
        <w:ind w:left="4982" w:hanging="360"/>
      </w:pPr>
      <w:rPr>
        <w:rFonts w:hint="default"/>
        <w:lang w:val="es-ES" w:eastAsia="en-US" w:bidi="ar-SA"/>
      </w:rPr>
    </w:lvl>
    <w:lvl w:ilvl="6" w:tplc="4C0848AC">
      <w:numFmt w:val="bullet"/>
      <w:lvlText w:val="•"/>
      <w:lvlJc w:val="left"/>
      <w:pPr>
        <w:ind w:left="6017" w:hanging="360"/>
      </w:pPr>
      <w:rPr>
        <w:rFonts w:hint="default"/>
        <w:lang w:val="es-ES" w:eastAsia="en-US" w:bidi="ar-SA"/>
      </w:rPr>
    </w:lvl>
    <w:lvl w:ilvl="7" w:tplc="4D12235C">
      <w:numFmt w:val="bullet"/>
      <w:lvlText w:val="•"/>
      <w:lvlJc w:val="left"/>
      <w:pPr>
        <w:ind w:left="7053" w:hanging="360"/>
      </w:pPr>
      <w:rPr>
        <w:rFonts w:hint="default"/>
        <w:lang w:val="es-ES" w:eastAsia="en-US" w:bidi="ar-SA"/>
      </w:rPr>
    </w:lvl>
    <w:lvl w:ilvl="8" w:tplc="E8849F78">
      <w:numFmt w:val="bullet"/>
      <w:lvlText w:val="•"/>
      <w:lvlJc w:val="left"/>
      <w:pPr>
        <w:ind w:left="8088" w:hanging="360"/>
      </w:pPr>
      <w:rPr>
        <w:rFonts w:hint="default"/>
        <w:lang w:val="es-ES" w:eastAsia="en-US" w:bidi="ar-SA"/>
      </w:rPr>
    </w:lvl>
  </w:abstractNum>
  <w:abstractNum w:abstractNumId="9" w15:restartNumberingAfterBreak="0">
    <w:nsid w:val="399B1D64"/>
    <w:multiLevelType w:val="hybridMultilevel"/>
    <w:tmpl w:val="7BE6C97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9B39AA"/>
    <w:multiLevelType w:val="multilevel"/>
    <w:tmpl w:val="D736B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FF5515F"/>
    <w:multiLevelType w:val="hybridMultilevel"/>
    <w:tmpl w:val="3D2AF54A"/>
    <w:lvl w:ilvl="0" w:tplc="EB2C9A2E">
      <w:start w:val="6"/>
      <w:numFmt w:val="bullet"/>
      <w:lvlText w:val="-"/>
      <w:lvlJc w:val="left"/>
      <w:pPr>
        <w:ind w:left="578" w:hanging="360"/>
      </w:pPr>
      <w:rPr>
        <w:rFonts w:ascii="Garamond" w:eastAsia="Times New Roman" w:hAnsi="Garamond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2" w15:restartNumberingAfterBreak="0">
    <w:nsid w:val="448B4AC3"/>
    <w:multiLevelType w:val="hybridMultilevel"/>
    <w:tmpl w:val="8722BADC"/>
    <w:lvl w:ilvl="0" w:tplc="E9842480">
      <w:start w:val="1"/>
      <w:numFmt w:val="decimal"/>
      <w:lvlText w:val="%1."/>
      <w:lvlJc w:val="left"/>
      <w:pPr>
        <w:ind w:left="479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99" w:hanging="360"/>
      </w:pPr>
    </w:lvl>
    <w:lvl w:ilvl="2" w:tplc="240A001B" w:tentative="1">
      <w:start w:val="1"/>
      <w:numFmt w:val="lowerRoman"/>
      <w:lvlText w:val="%3."/>
      <w:lvlJc w:val="right"/>
      <w:pPr>
        <w:ind w:left="1919" w:hanging="180"/>
      </w:pPr>
    </w:lvl>
    <w:lvl w:ilvl="3" w:tplc="240A000F" w:tentative="1">
      <w:start w:val="1"/>
      <w:numFmt w:val="decimal"/>
      <w:lvlText w:val="%4."/>
      <w:lvlJc w:val="left"/>
      <w:pPr>
        <w:ind w:left="2639" w:hanging="360"/>
      </w:pPr>
    </w:lvl>
    <w:lvl w:ilvl="4" w:tplc="240A0019" w:tentative="1">
      <w:start w:val="1"/>
      <w:numFmt w:val="lowerLetter"/>
      <w:lvlText w:val="%5."/>
      <w:lvlJc w:val="left"/>
      <w:pPr>
        <w:ind w:left="3359" w:hanging="360"/>
      </w:pPr>
    </w:lvl>
    <w:lvl w:ilvl="5" w:tplc="240A001B" w:tentative="1">
      <w:start w:val="1"/>
      <w:numFmt w:val="lowerRoman"/>
      <w:lvlText w:val="%6."/>
      <w:lvlJc w:val="right"/>
      <w:pPr>
        <w:ind w:left="4079" w:hanging="180"/>
      </w:pPr>
    </w:lvl>
    <w:lvl w:ilvl="6" w:tplc="240A000F" w:tentative="1">
      <w:start w:val="1"/>
      <w:numFmt w:val="decimal"/>
      <w:lvlText w:val="%7."/>
      <w:lvlJc w:val="left"/>
      <w:pPr>
        <w:ind w:left="4799" w:hanging="360"/>
      </w:pPr>
    </w:lvl>
    <w:lvl w:ilvl="7" w:tplc="240A0019" w:tentative="1">
      <w:start w:val="1"/>
      <w:numFmt w:val="lowerLetter"/>
      <w:lvlText w:val="%8."/>
      <w:lvlJc w:val="left"/>
      <w:pPr>
        <w:ind w:left="5519" w:hanging="360"/>
      </w:pPr>
    </w:lvl>
    <w:lvl w:ilvl="8" w:tplc="240A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13" w15:restartNumberingAfterBreak="0">
    <w:nsid w:val="449E2DB0"/>
    <w:multiLevelType w:val="hybridMultilevel"/>
    <w:tmpl w:val="0B1A5AC2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6DA547A"/>
    <w:multiLevelType w:val="hybridMultilevel"/>
    <w:tmpl w:val="491C20E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7B71F5"/>
    <w:multiLevelType w:val="hybridMultilevel"/>
    <w:tmpl w:val="356E2490"/>
    <w:lvl w:ilvl="0" w:tplc="2B0246EA">
      <w:start w:val="1"/>
      <w:numFmt w:val="decimal"/>
      <w:lvlText w:val="%1."/>
      <w:lvlJc w:val="left"/>
      <w:pPr>
        <w:ind w:left="1102" w:hanging="360"/>
      </w:pPr>
      <w:rPr>
        <w:rFonts w:ascii="Times New Roman" w:eastAsia="Times New Roman" w:hAnsi="Times New Roman" w:cs="Times New Roman" w:hint="default"/>
        <w:spacing w:val="-1"/>
        <w:w w:val="92"/>
        <w:sz w:val="22"/>
        <w:szCs w:val="22"/>
        <w:lang w:val="es-CO" w:eastAsia="es-CO" w:bidi="es-CO"/>
      </w:rPr>
    </w:lvl>
    <w:lvl w:ilvl="1" w:tplc="14A8C6DE">
      <w:numFmt w:val="bullet"/>
      <w:lvlText w:val="•"/>
      <w:lvlJc w:val="left"/>
      <w:pPr>
        <w:ind w:left="2038" w:hanging="360"/>
      </w:pPr>
      <w:rPr>
        <w:rFonts w:hint="default"/>
        <w:lang w:val="es-CO" w:eastAsia="es-CO" w:bidi="es-CO"/>
      </w:rPr>
    </w:lvl>
    <w:lvl w:ilvl="2" w:tplc="AA0C1CC2">
      <w:numFmt w:val="bullet"/>
      <w:lvlText w:val="•"/>
      <w:lvlJc w:val="left"/>
      <w:pPr>
        <w:ind w:left="2976" w:hanging="360"/>
      </w:pPr>
      <w:rPr>
        <w:rFonts w:hint="default"/>
        <w:lang w:val="es-CO" w:eastAsia="es-CO" w:bidi="es-CO"/>
      </w:rPr>
    </w:lvl>
    <w:lvl w:ilvl="3" w:tplc="91EE00E6">
      <w:numFmt w:val="bullet"/>
      <w:lvlText w:val="•"/>
      <w:lvlJc w:val="left"/>
      <w:pPr>
        <w:ind w:left="3914" w:hanging="360"/>
      </w:pPr>
      <w:rPr>
        <w:rFonts w:hint="default"/>
        <w:lang w:val="es-CO" w:eastAsia="es-CO" w:bidi="es-CO"/>
      </w:rPr>
    </w:lvl>
    <w:lvl w:ilvl="4" w:tplc="ED3CD808">
      <w:numFmt w:val="bullet"/>
      <w:lvlText w:val="•"/>
      <w:lvlJc w:val="left"/>
      <w:pPr>
        <w:ind w:left="4852" w:hanging="360"/>
      </w:pPr>
      <w:rPr>
        <w:rFonts w:hint="default"/>
        <w:lang w:val="es-CO" w:eastAsia="es-CO" w:bidi="es-CO"/>
      </w:rPr>
    </w:lvl>
    <w:lvl w:ilvl="5" w:tplc="50DC9596">
      <w:numFmt w:val="bullet"/>
      <w:lvlText w:val="•"/>
      <w:lvlJc w:val="left"/>
      <w:pPr>
        <w:ind w:left="5790" w:hanging="360"/>
      </w:pPr>
      <w:rPr>
        <w:rFonts w:hint="default"/>
        <w:lang w:val="es-CO" w:eastAsia="es-CO" w:bidi="es-CO"/>
      </w:rPr>
    </w:lvl>
    <w:lvl w:ilvl="6" w:tplc="238E7318">
      <w:numFmt w:val="bullet"/>
      <w:lvlText w:val="•"/>
      <w:lvlJc w:val="left"/>
      <w:pPr>
        <w:ind w:left="6728" w:hanging="360"/>
      </w:pPr>
      <w:rPr>
        <w:rFonts w:hint="default"/>
        <w:lang w:val="es-CO" w:eastAsia="es-CO" w:bidi="es-CO"/>
      </w:rPr>
    </w:lvl>
    <w:lvl w:ilvl="7" w:tplc="028884A8">
      <w:numFmt w:val="bullet"/>
      <w:lvlText w:val="•"/>
      <w:lvlJc w:val="left"/>
      <w:pPr>
        <w:ind w:left="7666" w:hanging="360"/>
      </w:pPr>
      <w:rPr>
        <w:rFonts w:hint="default"/>
        <w:lang w:val="es-CO" w:eastAsia="es-CO" w:bidi="es-CO"/>
      </w:rPr>
    </w:lvl>
    <w:lvl w:ilvl="8" w:tplc="861C6048">
      <w:numFmt w:val="bullet"/>
      <w:lvlText w:val="•"/>
      <w:lvlJc w:val="left"/>
      <w:pPr>
        <w:ind w:left="8604" w:hanging="360"/>
      </w:pPr>
      <w:rPr>
        <w:rFonts w:hint="default"/>
        <w:lang w:val="es-CO" w:eastAsia="es-CO" w:bidi="es-CO"/>
      </w:rPr>
    </w:lvl>
  </w:abstractNum>
  <w:abstractNum w:abstractNumId="16" w15:restartNumberingAfterBreak="0">
    <w:nsid w:val="56AF4C97"/>
    <w:multiLevelType w:val="multilevel"/>
    <w:tmpl w:val="7C0AF0A4"/>
    <w:lvl w:ilvl="0">
      <w:start w:val="1"/>
      <w:numFmt w:val="decimal"/>
      <w:lvlText w:val="%1"/>
      <w:lvlJc w:val="left"/>
      <w:pPr>
        <w:ind w:left="684" w:hanging="303"/>
      </w:pPr>
      <w:rPr>
        <w:rFonts w:hint="default"/>
        <w:lang w:val="es-CO" w:eastAsia="es-CO" w:bidi="es-CO"/>
      </w:rPr>
    </w:lvl>
    <w:lvl w:ilvl="1">
      <w:start w:val="2"/>
      <w:numFmt w:val="decimal"/>
      <w:lvlText w:val="%1.%2"/>
      <w:lvlJc w:val="left"/>
      <w:pPr>
        <w:ind w:left="684" w:hanging="303"/>
      </w:pPr>
      <w:rPr>
        <w:rFonts w:ascii="Times New Roman" w:eastAsia="Times New Roman" w:hAnsi="Times New Roman" w:cs="Times New Roman" w:hint="default"/>
        <w:b/>
        <w:bCs/>
        <w:color w:val="000009"/>
        <w:spacing w:val="-2"/>
        <w:w w:val="79"/>
        <w:sz w:val="22"/>
        <w:szCs w:val="22"/>
        <w:lang w:val="es-CO" w:eastAsia="es-CO" w:bidi="es-CO"/>
      </w:rPr>
    </w:lvl>
    <w:lvl w:ilvl="2">
      <w:start w:val="1"/>
      <w:numFmt w:val="decimal"/>
      <w:lvlText w:val="%3."/>
      <w:lvlJc w:val="left"/>
      <w:pPr>
        <w:ind w:left="1102" w:hanging="360"/>
      </w:pPr>
      <w:rPr>
        <w:rFonts w:ascii="Garamond" w:eastAsia="Times New Roman" w:hAnsi="Garamond" w:cs="Times New Roman" w:hint="default"/>
        <w:spacing w:val="-1"/>
        <w:w w:val="92"/>
        <w:sz w:val="24"/>
        <w:szCs w:val="24"/>
        <w:lang w:val="es-CO" w:eastAsia="es-CO" w:bidi="es-CO"/>
      </w:rPr>
    </w:lvl>
    <w:lvl w:ilvl="3">
      <w:numFmt w:val="bullet"/>
      <w:lvlText w:val="•"/>
      <w:lvlJc w:val="left"/>
      <w:pPr>
        <w:ind w:left="3184" w:hanging="360"/>
      </w:pPr>
      <w:rPr>
        <w:rFonts w:hint="default"/>
        <w:lang w:val="es-CO" w:eastAsia="es-CO" w:bidi="es-CO"/>
      </w:rPr>
    </w:lvl>
    <w:lvl w:ilvl="4">
      <w:numFmt w:val="bullet"/>
      <w:lvlText w:val="•"/>
      <w:lvlJc w:val="left"/>
      <w:pPr>
        <w:ind w:left="4226" w:hanging="360"/>
      </w:pPr>
      <w:rPr>
        <w:rFonts w:hint="default"/>
        <w:lang w:val="es-CO" w:eastAsia="es-CO" w:bidi="es-CO"/>
      </w:rPr>
    </w:lvl>
    <w:lvl w:ilvl="5">
      <w:numFmt w:val="bullet"/>
      <w:lvlText w:val="•"/>
      <w:lvlJc w:val="left"/>
      <w:pPr>
        <w:ind w:left="5268" w:hanging="360"/>
      </w:pPr>
      <w:rPr>
        <w:rFonts w:hint="default"/>
        <w:lang w:val="es-CO" w:eastAsia="es-CO" w:bidi="es-CO"/>
      </w:rPr>
    </w:lvl>
    <w:lvl w:ilvl="6">
      <w:numFmt w:val="bullet"/>
      <w:lvlText w:val="•"/>
      <w:lvlJc w:val="left"/>
      <w:pPr>
        <w:ind w:left="6311" w:hanging="360"/>
      </w:pPr>
      <w:rPr>
        <w:rFonts w:hint="default"/>
        <w:lang w:val="es-CO" w:eastAsia="es-CO" w:bidi="es-CO"/>
      </w:rPr>
    </w:lvl>
    <w:lvl w:ilvl="7">
      <w:numFmt w:val="bullet"/>
      <w:lvlText w:val="•"/>
      <w:lvlJc w:val="left"/>
      <w:pPr>
        <w:ind w:left="7353" w:hanging="360"/>
      </w:pPr>
      <w:rPr>
        <w:rFonts w:hint="default"/>
        <w:lang w:val="es-CO" w:eastAsia="es-CO" w:bidi="es-CO"/>
      </w:rPr>
    </w:lvl>
    <w:lvl w:ilvl="8">
      <w:numFmt w:val="bullet"/>
      <w:lvlText w:val="•"/>
      <w:lvlJc w:val="left"/>
      <w:pPr>
        <w:ind w:left="8395" w:hanging="360"/>
      </w:pPr>
      <w:rPr>
        <w:rFonts w:hint="default"/>
        <w:lang w:val="es-CO" w:eastAsia="es-CO" w:bidi="es-CO"/>
      </w:rPr>
    </w:lvl>
  </w:abstractNum>
  <w:abstractNum w:abstractNumId="17" w15:restartNumberingAfterBreak="0">
    <w:nsid w:val="58AB5DAD"/>
    <w:multiLevelType w:val="hybridMultilevel"/>
    <w:tmpl w:val="8A4C2F6A"/>
    <w:lvl w:ilvl="0" w:tplc="714CF79A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/>
        <w:sz w:val="24"/>
        <w:szCs w:val="24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2D01F52"/>
    <w:multiLevelType w:val="hybridMultilevel"/>
    <w:tmpl w:val="4460A260"/>
    <w:lvl w:ilvl="0" w:tplc="FB94283E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142B0E"/>
    <w:multiLevelType w:val="hybridMultilevel"/>
    <w:tmpl w:val="C75EFC0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B44091"/>
    <w:multiLevelType w:val="hybridMultilevel"/>
    <w:tmpl w:val="A38A83A8"/>
    <w:lvl w:ilvl="0" w:tplc="7246672C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A70B83"/>
    <w:multiLevelType w:val="hybridMultilevel"/>
    <w:tmpl w:val="77F09AA4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10315531">
    <w:abstractNumId w:val="8"/>
  </w:num>
  <w:num w:numId="2" w16cid:durableId="60640457">
    <w:abstractNumId w:val="12"/>
  </w:num>
  <w:num w:numId="3" w16cid:durableId="464659253">
    <w:abstractNumId w:val="17"/>
  </w:num>
  <w:num w:numId="4" w16cid:durableId="713195170">
    <w:abstractNumId w:val="4"/>
  </w:num>
  <w:num w:numId="5" w16cid:durableId="2124155753">
    <w:abstractNumId w:val="16"/>
  </w:num>
  <w:num w:numId="6" w16cid:durableId="1274096491">
    <w:abstractNumId w:val="1"/>
  </w:num>
  <w:num w:numId="7" w16cid:durableId="472798964">
    <w:abstractNumId w:val="15"/>
  </w:num>
  <w:num w:numId="8" w16cid:durableId="2098086978">
    <w:abstractNumId w:val="21"/>
  </w:num>
  <w:num w:numId="9" w16cid:durableId="659772737">
    <w:abstractNumId w:val="7"/>
  </w:num>
  <w:num w:numId="10" w16cid:durableId="2060401771">
    <w:abstractNumId w:val="11"/>
  </w:num>
  <w:num w:numId="11" w16cid:durableId="1126705009">
    <w:abstractNumId w:val="14"/>
  </w:num>
  <w:num w:numId="12" w16cid:durableId="458377185">
    <w:abstractNumId w:val="5"/>
  </w:num>
  <w:num w:numId="13" w16cid:durableId="1392777470">
    <w:abstractNumId w:val="20"/>
  </w:num>
  <w:num w:numId="14" w16cid:durableId="132019332">
    <w:abstractNumId w:val="18"/>
  </w:num>
  <w:num w:numId="15" w16cid:durableId="1732464276">
    <w:abstractNumId w:val="0"/>
  </w:num>
  <w:num w:numId="16" w16cid:durableId="1590887644">
    <w:abstractNumId w:val="3"/>
  </w:num>
  <w:num w:numId="17" w16cid:durableId="1550609363">
    <w:abstractNumId w:val="19"/>
  </w:num>
  <w:num w:numId="18" w16cid:durableId="1662539457">
    <w:abstractNumId w:val="13"/>
  </w:num>
  <w:num w:numId="19" w16cid:durableId="11017166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07807256">
    <w:abstractNumId w:val="10"/>
  </w:num>
  <w:num w:numId="21" w16cid:durableId="1952399219">
    <w:abstractNumId w:val="6"/>
  </w:num>
  <w:num w:numId="22" w16cid:durableId="8100569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4C7"/>
    <w:rsid w:val="00007FFE"/>
    <w:rsid w:val="00011971"/>
    <w:rsid w:val="0002079C"/>
    <w:rsid w:val="00026CAC"/>
    <w:rsid w:val="00041AF1"/>
    <w:rsid w:val="00046948"/>
    <w:rsid w:val="00055E7B"/>
    <w:rsid w:val="00071EBA"/>
    <w:rsid w:val="0007345A"/>
    <w:rsid w:val="000961BF"/>
    <w:rsid w:val="000A24EC"/>
    <w:rsid w:val="000D6D89"/>
    <w:rsid w:val="000E1462"/>
    <w:rsid w:val="000E56E5"/>
    <w:rsid w:val="000E56EE"/>
    <w:rsid w:val="000F1E9A"/>
    <w:rsid w:val="000F66BD"/>
    <w:rsid w:val="001019AD"/>
    <w:rsid w:val="00116BF4"/>
    <w:rsid w:val="00123BE7"/>
    <w:rsid w:val="00133CCE"/>
    <w:rsid w:val="0014023E"/>
    <w:rsid w:val="0016274F"/>
    <w:rsid w:val="00172831"/>
    <w:rsid w:val="00177122"/>
    <w:rsid w:val="00195CE4"/>
    <w:rsid w:val="001E4D85"/>
    <w:rsid w:val="00202FF9"/>
    <w:rsid w:val="00235034"/>
    <w:rsid w:val="00243861"/>
    <w:rsid w:val="00257D9D"/>
    <w:rsid w:val="00265CDD"/>
    <w:rsid w:val="0028350F"/>
    <w:rsid w:val="00297827"/>
    <w:rsid w:val="002C6326"/>
    <w:rsid w:val="002F3639"/>
    <w:rsid w:val="002F6552"/>
    <w:rsid w:val="00321C5F"/>
    <w:rsid w:val="00322E84"/>
    <w:rsid w:val="0035597D"/>
    <w:rsid w:val="00364E99"/>
    <w:rsid w:val="003703B6"/>
    <w:rsid w:val="003902B5"/>
    <w:rsid w:val="003B7185"/>
    <w:rsid w:val="003D0DE4"/>
    <w:rsid w:val="003D2E3D"/>
    <w:rsid w:val="003D3B89"/>
    <w:rsid w:val="003D4D5F"/>
    <w:rsid w:val="003E3324"/>
    <w:rsid w:val="00411058"/>
    <w:rsid w:val="00430DE2"/>
    <w:rsid w:val="004461BE"/>
    <w:rsid w:val="004536AB"/>
    <w:rsid w:val="00456F0B"/>
    <w:rsid w:val="00475CC6"/>
    <w:rsid w:val="00485E4B"/>
    <w:rsid w:val="00500974"/>
    <w:rsid w:val="00521CEF"/>
    <w:rsid w:val="00523FCA"/>
    <w:rsid w:val="00536D53"/>
    <w:rsid w:val="00550146"/>
    <w:rsid w:val="005802ED"/>
    <w:rsid w:val="00596D2D"/>
    <w:rsid w:val="005A2B8B"/>
    <w:rsid w:val="005A3AD2"/>
    <w:rsid w:val="005A5391"/>
    <w:rsid w:val="005B00D8"/>
    <w:rsid w:val="005C3029"/>
    <w:rsid w:val="005E3987"/>
    <w:rsid w:val="005E4FF1"/>
    <w:rsid w:val="005E6128"/>
    <w:rsid w:val="005F1834"/>
    <w:rsid w:val="00615F7A"/>
    <w:rsid w:val="00624271"/>
    <w:rsid w:val="00625D74"/>
    <w:rsid w:val="006270E8"/>
    <w:rsid w:val="00632905"/>
    <w:rsid w:val="00633D6B"/>
    <w:rsid w:val="0063543A"/>
    <w:rsid w:val="00643F9B"/>
    <w:rsid w:val="00654A72"/>
    <w:rsid w:val="00661452"/>
    <w:rsid w:val="006830F8"/>
    <w:rsid w:val="006872FA"/>
    <w:rsid w:val="006A04E3"/>
    <w:rsid w:val="006A7C9F"/>
    <w:rsid w:val="006E23C9"/>
    <w:rsid w:val="006E4BAD"/>
    <w:rsid w:val="006E722B"/>
    <w:rsid w:val="006F129C"/>
    <w:rsid w:val="006F2065"/>
    <w:rsid w:val="0070314C"/>
    <w:rsid w:val="0070741F"/>
    <w:rsid w:val="00725DD7"/>
    <w:rsid w:val="007270E2"/>
    <w:rsid w:val="00741DB7"/>
    <w:rsid w:val="00744F31"/>
    <w:rsid w:val="007473C6"/>
    <w:rsid w:val="007474C7"/>
    <w:rsid w:val="00757930"/>
    <w:rsid w:val="0076227D"/>
    <w:rsid w:val="00780882"/>
    <w:rsid w:val="007814A8"/>
    <w:rsid w:val="0079389E"/>
    <w:rsid w:val="00794934"/>
    <w:rsid w:val="007B5966"/>
    <w:rsid w:val="007C1F48"/>
    <w:rsid w:val="007D7CDB"/>
    <w:rsid w:val="007E12B1"/>
    <w:rsid w:val="007E2BB2"/>
    <w:rsid w:val="007F29CE"/>
    <w:rsid w:val="00803564"/>
    <w:rsid w:val="00811678"/>
    <w:rsid w:val="00857A3E"/>
    <w:rsid w:val="00887DB2"/>
    <w:rsid w:val="0089449A"/>
    <w:rsid w:val="00896507"/>
    <w:rsid w:val="00896BC5"/>
    <w:rsid w:val="008C424D"/>
    <w:rsid w:val="008D15D7"/>
    <w:rsid w:val="008D19F6"/>
    <w:rsid w:val="008E18A4"/>
    <w:rsid w:val="008E25B0"/>
    <w:rsid w:val="008E48C0"/>
    <w:rsid w:val="0094601B"/>
    <w:rsid w:val="009513F5"/>
    <w:rsid w:val="009532D3"/>
    <w:rsid w:val="00956122"/>
    <w:rsid w:val="009650A9"/>
    <w:rsid w:val="00985BFB"/>
    <w:rsid w:val="00991137"/>
    <w:rsid w:val="00994547"/>
    <w:rsid w:val="009968FB"/>
    <w:rsid w:val="009A0E0E"/>
    <w:rsid w:val="009B3E50"/>
    <w:rsid w:val="009C3594"/>
    <w:rsid w:val="009F6807"/>
    <w:rsid w:val="00A07E4D"/>
    <w:rsid w:val="00A14219"/>
    <w:rsid w:val="00A37369"/>
    <w:rsid w:val="00A45A7C"/>
    <w:rsid w:val="00A53829"/>
    <w:rsid w:val="00A66F06"/>
    <w:rsid w:val="00A73D42"/>
    <w:rsid w:val="00A74602"/>
    <w:rsid w:val="00A7614A"/>
    <w:rsid w:val="00A83C3A"/>
    <w:rsid w:val="00AA262F"/>
    <w:rsid w:val="00AA3A2D"/>
    <w:rsid w:val="00AC51E5"/>
    <w:rsid w:val="00AD29A9"/>
    <w:rsid w:val="00AE71D1"/>
    <w:rsid w:val="00AF614B"/>
    <w:rsid w:val="00B0027D"/>
    <w:rsid w:val="00B028F2"/>
    <w:rsid w:val="00B218D5"/>
    <w:rsid w:val="00B35502"/>
    <w:rsid w:val="00B37247"/>
    <w:rsid w:val="00B51342"/>
    <w:rsid w:val="00B62AD7"/>
    <w:rsid w:val="00B636D0"/>
    <w:rsid w:val="00B63855"/>
    <w:rsid w:val="00B850B5"/>
    <w:rsid w:val="00BA64F0"/>
    <w:rsid w:val="00BC4513"/>
    <w:rsid w:val="00BE1BC7"/>
    <w:rsid w:val="00BE4825"/>
    <w:rsid w:val="00BF1F07"/>
    <w:rsid w:val="00BF72FC"/>
    <w:rsid w:val="00C366DE"/>
    <w:rsid w:val="00C45327"/>
    <w:rsid w:val="00C517A4"/>
    <w:rsid w:val="00C631E2"/>
    <w:rsid w:val="00C66E61"/>
    <w:rsid w:val="00C73C1C"/>
    <w:rsid w:val="00C823D6"/>
    <w:rsid w:val="00C84CCF"/>
    <w:rsid w:val="00C85F49"/>
    <w:rsid w:val="00C921DF"/>
    <w:rsid w:val="00C97932"/>
    <w:rsid w:val="00CA4F90"/>
    <w:rsid w:val="00CC16A6"/>
    <w:rsid w:val="00CE08F0"/>
    <w:rsid w:val="00CE0D5A"/>
    <w:rsid w:val="00CE13F6"/>
    <w:rsid w:val="00D23667"/>
    <w:rsid w:val="00D25F6B"/>
    <w:rsid w:val="00D279F0"/>
    <w:rsid w:val="00D405E0"/>
    <w:rsid w:val="00D568F0"/>
    <w:rsid w:val="00D857BE"/>
    <w:rsid w:val="00DA61A7"/>
    <w:rsid w:val="00DC5D0A"/>
    <w:rsid w:val="00DC66B2"/>
    <w:rsid w:val="00DE0A26"/>
    <w:rsid w:val="00E04FA8"/>
    <w:rsid w:val="00E26AA3"/>
    <w:rsid w:val="00E40416"/>
    <w:rsid w:val="00E4640F"/>
    <w:rsid w:val="00E635BC"/>
    <w:rsid w:val="00E936A7"/>
    <w:rsid w:val="00E95431"/>
    <w:rsid w:val="00EB0131"/>
    <w:rsid w:val="00EB3F8F"/>
    <w:rsid w:val="00ED32A7"/>
    <w:rsid w:val="00EE4CD5"/>
    <w:rsid w:val="00EE5974"/>
    <w:rsid w:val="00EF75D1"/>
    <w:rsid w:val="00F039F4"/>
    <w:rsid w:val="00F0437C"/>
    <w:rsid w:val="00F050D8"/>
    <w:rsid w:val="00F05771"/>
    <w:rsid w:val="00F11317"/>
    <w:rsid w:val="00F27C7C"/>
    <w:rsid w:val="00F32FE3"/>
    <w:rsid w:val="00F36B30"/>
    <w:rsid w:val="00F477E0"/>
    <w:rsid w:val="00F51053"/>
    <w:rsid w:val="00F51161"/>
    <w:rsid w:val="00F53467"/>
    <w:rsid w:val="00F54EEE"/>
    <w:rsid w:val="00F65925"/>
    <w:rsid w:val="00F73892"/>
    <w:rsid w:val="00F759EE"/>
    <w:rsid w:val="00F959A6"/>
    <w:rsid w:val="00FC29FB"/>
    <w:rsid w:val="00FC7E8F"/>
    <w:rsid w:val="00FF5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C11F9F"/>
  <w15:docId w15:val="{4D44A767-AB6B-41A7-B280-565266DD9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37"/>
      <w:ind w:left="20"/>
    </w:pPr>
    <w:rPr>
      <w:rFonts w:ascii="Calibri" w:eastAsia="Calibri" w:hAnsi="Calibri" w:cs="Calibri"/>
      <w:sz w:val="40"/>
      <w:szCs w:val="40"/>
    </w:rPr>
  </w:style>
  <w:style w:type="paragraph" w:styleId="Prrafodelista">
    <w:name w:val="List Paragraph"/>
    <w:basedOn w:val="Normal"/>
    <w:uiPriority w:val="34"/>
    <w:qFormat/>
    <w:pPr>
      <w:ind w:left="839" w:right="629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Cuerpodetexto">
    <w:name w:val="Cuerpo de texto"/>
    <w:basedOn w:val="Normal"/>
    <w:rsid w:val="00994547"/>
    <w:pPr>
      <w:widowControl/>
      <w:suppressAutoHyphens/>
      <w:autoSpaceDE/>
      <w:autoSpaceDN/>
      <w:spacing w:after="120" w:line="276" w:lineRule="auto"/>
    </w:pPr>
    <w:rPr>
      <w:sz w:val="20"/>
      <w:szCs w:val="20"/>
      <w:lang w:eastAsia="zh-CN"/>
    </w:rPr>
  </w:style>
  <w:style w:type="paragraph" w:styleId="Encabezado">
    <w:name w:val="header"/>
    <w:basedOn w:val="Normal"/>
    <w:link w:val="EncabezadoCar"/>
    <w:uiPriority w:val="99"/>
    <w:unhideWhenUsed/>
    <w:rsid w:val="00071EB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71EBA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071EB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71EBA"/>
    <w:rPr>
      <w:rFonts w:ascii="Times New Roman" w:eastAsia="Times New Roman" w:hAnsi="Times New Roman" w:cs="Times New Roman"/>
      <w:lang w:val="es-ES"/>
    </w:rPr>
  </w:style>
  <w:style w:type="character" w:styleId="Hipervnculo">
    <w:name w:val="Hyperlink"/>
    <w:basedOn w:val="Fuentedeprrafopredeter"/>
    <w:uiPriority w:val="99"/>
    <w:unhideWhenUsed/>
    <w:rsid w:val="009513F5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9513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60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77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4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63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24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5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2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://www.engativa.gov.co/" TargetMode="External"/><Relationship Id="rId1" Type="http://schemas.openxmlformats.org/officeDocument/2006/relationships/hyperlink" Target="http://www.engativa.gov.c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506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Jurídica Engativa</cp:lastModifiedBy>
  <cp:revision>55</cp:revision>
  <dcterms:created xsi:type="dcterms:W3CDTF">2026-06-10T14:48:00Z</dcterms:created>
  <dcterms:modified xsi:type="dcterms:W3CDTF">2026-06-10T18:46:00Z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2024-08-31T00:00:00Z</vt:filetime>
  </property>
  <property fmtid="{D5CDD505-2E9C-101B-9397-08002B2CF9AE}" pid="3" name="LastSaved">
    <vt:filetime>2024-10-01T00:00:00Z</vt:filetime>
  </property>
</Properties>
</file>